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3E7713" w:rsidTr="005217E0">
        <w:trPr>
          <w:cantSplit/>
          <w:trHeight w:val="2261"/>
          <w:tblHeader/>
        </w:trPr>
        <w:tc>
          <w:tcPr>
            <w:tcW w:w="3780" w:type="dxa"/>
            <w:vAlign w:val="center"/>
          </w:tcPr>
          <w:p w:rsidR="003E7713" w:rsidRDefault="003E7713" w:rsidP="005217E0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3E7713" w:rsidRPr="00C96FB8" w:rsidRDefault="003E7713" w:rsidP="005217E0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3E7713" w:rsidRPr="00C96FB8" w:rsidRDefault="003E7713" w:rsidP="005217E0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3E7713" w:rsidRPr="00C96FB8" w:rsidRDefault="003E7713" w:rsidP="005217E0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3E7713" w:rsidRDefault="003E7713" w:rsidP="005217E0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3E7713" w:rsidRPr="00C96FB8" w:rsidRDefault="003E7713" w:rsidP="005217E0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хакимиәте                     </w:t>
            </w:r>
          </w:p>
          <w:p w:rsidR="003E7713" w:rsidRDefault="003E7713" w:rsidP="005217E0">
            <w:pPr>
              <w:jc w:val="center"/>
              <w:rPr>
                <w:sz w:val="14"/>
              </w:rPr>
            </w:pPr>
          </w:p>
          <w:p w:rsidR="003E7713" w:rsidRPr="008643F6" w:rsidRDefault="003E7713" w:rsidP="005217E0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vAlign w:val="center"/>
          </w:tcPr>
          <w:p w:rsidR="003E7713" w:rsidRPr="00B2193E" w:rsidRDefault="003E7713" w:rsidP="005217E0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33E3C794" wp14:editId="446C480A">
                  <wp:extent cx="695325" cy="933450"/>
                  <wp:effectExtent l="0" t="0" r="0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713" w:rsidRDefault="003E7713" w:rsidP="005217E0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nil"/>
            </w:tcBorders>
            <w:vAlign w:val="center"/>
          </w:tcPr>
          <w:p w:rsidR="003E7713" w:rsidRPr="00C96FB8" w:rsidRDefault="003E7713" w:rsidP="005217E0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3E7713" w:rsidRPr="00C96FB8" w:rsidRDefault="003E7713" w:rsidP="005217E0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3E7713" w:rsidRPr="00C96FB8" w:rsidRDefault="003E7713" w:rsidP="005217E0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3E7713" w:rsidRPr="00C96FB8" w:rsidRDefault="003E7713" w:rsidP="005217E0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3E7713" w:rsidRPr="00C31AD0" w:rsidRDefault="003E7713" w:rsidP="005217E0">
            <w:pPr>
              <w:rPr>
                <w:rFonts w:ascii="Bash" w:hAnsi="Bash"/>
                <w:sz w:val="8"/>
              </w:rPr>
            </w:pPr>
          </w:p>
        </w:tc>
      </w:tr>
      <w:tr w:rsidR="003E7713" w:rsidTr="005217E0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3E7713" w:rsidRPr="00066FA6" w:rsidRDefault="003E7713" w:rsidP="005217E0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3E7713" w:rsidRDefault="003E7713" w:rsidP="005217E0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3E7713" w:rsidRDefault="003E7713" w:rsidP="005217E0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3E7713" w:rsidRDefault="003E7713" w:rsidP="003E7713">
      <w:pPr>
        <w:ind w:left="1418" w:firstLine="709"/>
      </w:pPr>
    </w:p>
    <w:tbl>
      <w:tblPr>
        <w:tblW w:w="10475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465"/>
        <w:gridCol w:w="791"/>
        <w:gridCol w:w="1569"/>
        <w:gridCol w:w="684"/>
        <w:gridCol w:w="426"/>
        <w:gridCol w:w="416"/>
      </w:tblGrid>
      <w:tr w:rsidR="003E7713" w:rsidTr="005217E0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713" w:rsidRPr="001D242B" w:rsidRDefault="003E7713" w:rsidP="005217E0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713" w:rsidRPr="001D242B" w:rsidRDefault="003E7713" w:rsidP="005217E0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713" w:rsidRPr="001D242B" w:rsidRDefault="003E7713" w:rsidP="005217E0">
            <w:pPr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3E7713" w:rsidTr="005217E0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351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3E7713" w:rsidRDefault="003E7713" w:rsidP="005217E0">
            <w:pPr>
              <w:rPr>
                <w:rFonts w:ascii="Bash" w:hAnsi="Bash"/>
                <w:sz w:val="16"/>
              </w:rPr>
            </w:pPr>
          </w:p>
        </w:tc>
      </w:tr>
      <w:tr w:rsidR="003E7713" w:rsidTr="005217E0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3E7713" w:rsidRPr="00EB6B16" w:rsidRDefault="003E7713" w:rsidP="005217E0">
            <w:pPr>
              <w:jc w:val="both"/>
            </w:pPr>
          </w:p>
        </w:tc>
        <w:tc>
          <w:tcPr>
            <w:tcW w:w="628" w:type="dxa"/>
          </w:tcPr>
          <w:p w:rsidR="003E7713" w:rsidRPr="00EB6B16" w:rsidRDefault="00F6191C" w:rsidP="005217E0">
            <w:pPr>
              <w:pStyle w:val="1"/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728" w:type="dxa"/>
          </w:tcPr>
          <w:p w:rsidR="003E7713" w:rsidRPr="00DC41F8" w:rsidRDefault="003E7713" w:rsidP="003E7713">
            <w:pPr>
              <w:pStyle w:val="1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март</w:t>
            </w:r>
          </w:p>
        </w:tc>
        <w:tc>
          <w:tcPr>
            <w:tcW w:w="918" w:type="dxa"/>
          </w:tcPr>
          <w:p w:rsidR="003E7713" w:rsidRPr="00EB6B16" w:rsidRDefault="003E7713" w:rsidP="005217E0">
            <w:pPr>
              <w:pStyle w:val="1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434" w:type="dxa"/>
          </w:tcPr>
          <w:p w:rsidR="003E7713" w:rsidRPr="00EB6B16" w:rsidRDefault="003E7713" w:rsidP="005217E0">
            <w:pPr>
              <w:pStyle w:val="1"/>
              <w:ind w:left="-101" w:firstLine="0"/>
              <w:jc w:val="both"/>
              <w:rPr>
                <w:sz w:val="26"/>
              </w:rPr>
            </w:pPr>
            <w:r>
              <w:rPr>
                <w:sz w:val="26"/>
              </w:rPr>
              <w:t>й</w:t>
            </w:r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3E7713" w:rsidRPr="00943AD3" w:rsidRDefault="003E7713" w:rsidP="005217E0">
            <w:pPr>
              <w:pStyle w:val="1"/>
              <w:ind w:left="-108" w:firstLine="0"/>
              <w:jc w:val="both"/>
              <w:rPr>
                <w:sz w:val="26"/>
              </w:rPr>
            </w:pPr>
          </w:p>
        </w:tc>
        <w:tc>
          <w:tcPr>
            <w:tcW w:w="598" w:type="dxa"/>
          </w:tcPr>
          <w:p w:rsidR="003E7713" w:rsidRPr="00943AD3" w:rsidRDefault="003E7713" w:rsidP="005217E0">
            <w:pPr>
              <w:pStyle w:val="1"/>
              <w:ind w:firstLine="0"/>
              <w:jc w:val="both"/>
              <w:rPr>
                <w:bCs/>
                <w:sz w:val="26"/>
              </w:rPr>
            </w:pPr>
            <w:r w:rsidRPr="00943AD3">
              <w:rPr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3E7713" w:rsidRPr="00EB6B16" w:rsidRDefault="003E7713" w:rsidP="00F6191C">
            <w:pPr>
              <w:pStyle w:val="1"/>
              <w:ind w:left="-81" w:firstLine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F6191C">
              <w:rPr>
                <w:sz w:val="26"/>
              </w:rPr>
              <w:t>3</w:t>
            </w:r>
          </w:p>
        </w:tc>
        <w:tc>
          <w:tcPr>
            <w:tcW w:w="465" w:type="dxa"/>
          </w:tcPr>
          <w:p w:rsidR="003E7713" w:rsidRPr="00EB6B16" w:rsidRDefault="003E7713" w:rsidP="005217E0">
            <w:pPr>
              <w:pStyle w:val="1"/>
              <w:ind w:left="-108" w:firstLine="0"/>
              <w:jc w:val="both"/>
              <w:rPr>
                <w:sz w:val="26"/>
              </w:rPr>
            </w:pPr>
          </w:p>
        </w:tc>
        <w:tc>
          <w:tcPr>
            <w:tcW w:w="791" w:type="dxa"/>
          </w:tcPr>
          <w:p w:rsidR="003E7713" w:rsidRPr="00EB6B16" w:rsidRDefault="00F6191C" w:rsidP="005217E0">
            <w:pPr>
              <w:pStyle w:val="1"/>
              <w:ind w:lef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569" w:type="dxa"/>
          </w:tcPr>
          <w:p w:rsidR="003E7713" w:rsidRPr="00EB6B16" w:rsidRDefault="003E7713" w:rsidP="003E7713">
            <w:pPr>
              <w:pStyle w:val="1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марта</w:t>
            </w:r>
          </w:p>
        </w:tc>
        <w:tc>
          <w:tcPr>
            <w:tcW w:w="684" w:type="dxa"/>
          </w:tcPr>
          <w:p w:rsidR="003E7713" w:rsidRPr="00EB6B16" w:rsidRDefault="003E7713" w:rsidP="005217E0">
            <w:pPr>
              <w:pStyle w:val="1"/>
              <w:ind w:lef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426" w:type="dxa"/>
          </w:tcPr>
          <w:p w:rsidR="003E7713" w:rsidRPr="00EB6B16" w:rsidRDefault="003E7713" w:rsidP="005217E0">
            <w:pPr>
              <w:pStyle w:val="1"/>
              <w:ind w:firstLine="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416" w:type="dxa"/>
          </w:tcPr>
          <w:p w:rsidR="003E7713" w:rsidRDefault="003E7713" w:rsidP="005217E0">
            <w:pPr>
              <w:pStyle w:val="1"/>
              <w:ind w:left="-108" w:firstLine="0"/>
              <w:jc w:val="both"/>
              <w:rPr>
                <w:rFonts w:ascii="Bash" w:hAnsi="Bash"/>
                <w:sz w:val="26"/>
              </w:rPr>
            </w:pPr>
          </w:p>
        </w:tc>
      </w:tr>
    </w:tbl>
    <w:p w:rsidR="003E7713" w:rsidRDefault="003E7713" w:rsidP="00422C3E">
      <w:pPr>
        <w:jc w:val="center"/>
        <w:rPr>
          <w:color w:val="000000"/>
          <w:sz w:val="26"/>
          <w:szCs w:val="26"/>
        </w:rPr>
      </w:pPr>
    </w:p>
    <w:p w:rsidR="003E7713" w:rsidRPr="005823F8" w:rsidRDefault="003E7713" w:rsidP="00F6191C">
      <w:pPr>
        <w:rPr>
          <w:color w:val="000000"/>
          <w:sz w:val="26"/>
          <w:szCs w:val="26"/>
        </w:rPr>
      </w:pPr>
    </w:p>
    <w:p w:rsidR="00831F2C" w:rsidRPr="001447CD" w:rsidRDefault="001F77D5" w:rsidP="00831F2C">
      <w:pPr>
        <w:jc w:val="center"/>
      </w:pPr>
      <w:bookmarkStart w:id="0" w:name="_GoBack"/>
      <w:r w:rsidRPr="005823F8">
        <w:rPr>
          <w:color w:val="000000"/>
          <w:sz w:val="26"/>
          <w:szCs w:val="26"/>
        </w:rPr>
        <w:t xml:space="preserve">     </w:t>
      </w:r>
      <w:r w:rsidR="00831F2C" w:rsidRPr="001447CD">
        <w:rPr>
          <w:b/>
          <w:iCs/>
          <w:sz w:val="26"/>
        </w:rPr>
        <w:t xml:space="preserve">О реализации проекта по использованию информационной подсистемы </w:t>
      </w:r>
    </w:p>
    <w:p w:rsidR="00831F2C" w:rsidRPr="001447CD" w:rsidRDefault="00831F2C" w:rsidP="00831F2C">
      <w:pPr>
        <w:tabs>
          <w:tab w:val="left" w:pos="7230"/>
        </w:tabs>
        <w:jc w:val="center"/>
        <w:rPr>
          <w:b/>
          <w:iCs/>
          <w:sz w:val="26"/>
        </w:rPr>
      </w:pPr>
      <w:r w:rsidRPr="001447CD">
        <w:rPr>
          <w:b/>
          <w:iCs/>
          <w:sz w:val="26"/>
        </w:rPr>
        <w:t xml:space="preserve">осуществления закупок малого объема </w:t>
      </w:r>
      <w:bookmarkEnd w:id="0"/>
      <w:r w:rsidRPr="001447CD">
        <w:rPr>
          <w:b/>
          <w:iCs/>
          <w:sz w:val="26"/>
        </w:rPr>
        <w:t>для обеспечения нужд</w:t>
      </w:r>
    </w:p>
    <w:p w:rsidR="00831F2C" w:rsidRPr="001447CD" w:rsidRDefault="00831F2C" w:rsidP="00831F2C">
      <w:pPr>
        <w:tabs>
          <w:tab w:val="left" w:pos="7230"/>
        </w:tabs>
        <w:jc w:val="center"/>
        <w:rPr>
          <w:b/>
          <w:bCs/>
          <w:sz w:val="26"/>
          <w:szCs w:val="26"/>
        </w:rPr>
      </w:pPr>
      <w:r w:rsidRPr="001447CD">
        <w:rPr>
          <w:b/>
          <w:iCs/>
          <w:sz w:val="26"/>
        </w:rPr>
        <w:t>сельского поселения</w:t>
      </w:r>
      <w:r w:rsidR="00F6191C">
        <w:rPr>
          <w:b/>
          <w:iCs/>
          <w:sz w:val="26"/>
        </w:rPr>
        <w:t xml:space="preserve"> </w:t>
      </w:r>
      <w:r>
        <w:rPr>
          <w:b/>
          <w:iCs/>
          <w:sz w:val="26"/>
        </w:rPr>
        <w:t>Матвеевский</w:t>
      </w:r>
      <w:r w:rsidRPr="001447CD">
        <w:rPr>
          <w:b/>
          <w:iCs/>
          <w:sz w:val="26"/>
        </w:rPr>
        <w:t xml:space="preserve"> сельсовет муниципального района Кушнаренковский район Республики Башкортостан</w:t>
      </w:r>
    </w:p>
    <w:p w:rsidR="00831F2C" w:rsidRDefault="00831F2C" w:rsidP="00831F2C">
      <w:pPr>
        <w:jc w:val="both"/>
        <w:rPr>
          <w:sz w:val="26"/>
        </w:rPr>
      </w:pPr>
      <w:r>
        <w:rPr>
          <w:sz w:val="26"/>
        </w:rPr>
        <w:t xml:space="preserve">     </w:t>
      </w:r>
    </w:p>
    <w:p w:rsidR="00831F2C" w:rsidRDefault="00831F2C" w:rsidP="00831F2C">
      <w:pPr>
        <w:jc w:val="both"/>
        <w:rPr>
          <w:sz w:val="26"/>
        </w:rPr>
      </w:pPr>
      <w:r>
        <w:rPr>
          <w:sz w:val="26"/>
        </w:rPr>
        <w:t xml:space="preserve">       </w:t>
      </w:r>
      <w:proofErr w:type="gramStart"/>
      <w:r>
        <w:rPr>
          <w:sz w:val="26"/>
        </w:rPr>
        <w:t xml:space="preserve">Во исполнение распоряжения Главы Республики Башкортостан №РГ-264 от 01.10.2020 г.,, Постановления Администрации муниципального района Кушнаренковский район Республики Башкортостан №1340 от 29.10.2020г. в целях повышения эффективности осуществления закупок  товаров, работ, услуг, обеспечения гласности и прозрачности, экономии средств бюджета при осуществлении закупок товаров, работ, услуг для обеспечения муниципальных нужд сельского поселения </w:t>
      </w:r>
      <w:r>
        <w:rPr>
          <w:sz w:val="26"/>
        </w:rPr>
        <w:t>Матвеевский</w:t>
      </w:r>
      <w:r>
        <w:rPr>
          <w:sz w:val="26"/>
        </w:rPr>
        <w:t xml:space="preserve"> сельсовет муниципального района Кушнаренковский район Республики Башкортостан, осуществляемых 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случаях, установленных пунктами 4 и 5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Pr="00530376">
        <w:rPr>
          <w:b/>
          <w:sz w:val="26"/>
        </w:rPr>
        <w:t>ПОСТАНОВЛЯ</w:t>
      </w:r>
      <w:r>
        <w:rPr>
          <w:b/>
          <w:sz w:val="26"/>
        </w:rPr>
        <w:t>ЕТ</w:t>
      </w:r>
      <w:r>
        <w:rPr>
          <w:sz w:val="26"/>
        </w:rPr>
        <w:t>:</w:t>
      </w:r>
      <w:proofErr w:type="gramEnd"/>
    </w:p>
    <w:p w:rsidR="00831F2C" w:rsidRDefault="00831F2C" w:rsidP="00831F2C">
      <w:pPr>
        <w:jc w:val="both"/>
        <w:rPr>
          <w:sz w:val="26"/>
        </w:rPr>
      </w:pPr>
      <w:r>
        <w:rPr>
          <w:sz w:val="26"/>
        </w:rPr>
        <w:t xml:space="preserve">       </w:t>
      </w:r>
    </w:p>
    <w:p w:rsidR="00831F2C" w:rsidRDefault="00831F2C" w:rsidP="00831F2C">
      <w:pPr>
        <w:jc w:val="both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>1. Реализовать проект по использованию информационной подсистемы осуществления закупок малого объема для обеспечения нужд сельского поселения</w:t>
      </w:r>
      <w:r w:rsidRPr="00E37709">
        <w:rPr>
          <w:sz w:val="26"/>
        </w:rPr>
        <w:t xml:space="preserve"> </w:t>
      </w:r>
      <w:r>
        <w:rPr>
          <w:sz w:val="26"/>
        </w:rPr>
        <w:t>Матвеевский</w:t>
      </w:r>
      <w:r>
        <w:rPr>
          <w:sz w:val="26"/>
        </w:rPr>
        <w:t xml:space="preserve"> сельсовет муниципального района Кушнаренковский район Республики Башкортостан (далее – информационная подсистема), за исключением закупок, сведения о которых составляют государственную тайну, а также в случаях, установленных Государственным комитетом Республики Башкортостан по конкурентной политике.</w:t>
      </w:r>
    </w:p>
    <w:p w:rsidR="00831F2C" w:rsidRDefault="00831F2C" w:rsidP="00831F2C">
      <w:pPr>
        <w:jc w:val="both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>2.   Определить оператором информационной подсистемы Общество с ограниченной ответственностью «</w:t>
      </w:r>
      <w:proofErr w:type="spellStart"/>
      <w:r>
        <w:rPr>
          <w:sz w:val="26"/>
        </w:rPr>
        <w:t>Агрегатор</w:t>
      </w:r>
      <w:proofErr w:type="spellEnd"/>
      <w:r>
        <w:rPr>
          <w:sz w:val="26"/>
        </w:rPr>
        <w:t xml:space="preserve"> торгов малого объема».</w:t>
      </w:r>
    </w:p>
    <w:p w:rsidR="00831F2C" w:rsidRDefault="00831F2C" w:rsidP="00831F2C">
      <w:pPr>
        <w:jc w:val="both"/>
        <w:rPr>
          <w:sz w:val="26"/>
        </w:rPr>
      </w:pPr>
      <w:r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>3.    Осуществлять закупки в соответствии с пунктами 4 и 5 части 1 статьи 93 Закона о контрактной системе с использованием информационной подсистемы.</w:t>
      </w:r>
    </w:p>
    <w:p w:rsidR="00831F2C" w:rsidRDefault="00831F2C" w:rsidP="00831F2C">
      <w:pPr>
        <w:jc w:val="both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 xml:space="preserve">4.    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 </w:t>
      </w:r>
    </w:p>
    <w:p w:rsidR="005823F8" w:rsidRPr="005823F8" w:rsidRDefault="005823F8" w:rsidP="00F6191C">
      <w:pPr>
        <w:pStyle w:val="1"/>
        <w:ind w:firstLine="0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6"/>
        <w:gridCol w:w="5105"/>
      </w:tblGrid>
      <w:tr w:rsidR="005823F8" w:rsidRPr="005823F8" w:rsidTr="008A2218">
        <w:tc>
          <w:tcPr>
            <w:tcW w:w="4676" w:type="dxa"/>
            <w:shd w:val="clear" w:color="auto" w:fill="auto"/>
          </w:tcPr>
          <w:p w:rsidR="005823F8" w:rsidRPr="005823F8" w:rsidRDefault="005823F8" w:rsidP="008A2218">
            <w:pPr>
              <w:rPr>
                <w:b/>
                <w:color w:val="000000"/>
                <w:sz w:val="26"/>
                <w:szCs w:val="26"/>
              </w:rPr>
            </w:pPr>
            <w:r w:rsidRPr="005823F8">
              <w:rPr>
                <w:b/>
                <w:color w:val="000000"/>
                <w:sz w:val="26"/>
                <w:szCs w:val="26"/>
              </w:rPr>
              <w:t>Глава сельского поселения</w:t>
            </w:r>
            <w:r w:rsidR="00F6191C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5" w:type="dxa"/>
            <w:shd w:val="clear" w:color="auto" w:fill="auto"/>
          </w:tcPr>
          <w:p w:rsidR="005823F8" w:rsidRPr="005823F8" w:rsidRDefault="005823F8" w:rsidP="008A221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           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Э.К.Багаутдинов</w:t>
            </w:r>
            <w:proofErr w:type="spellEnd"/>
          </w:p>
        </w:tc>
      </w:tr>
    </w:tbl>
    <w:p w:rsidR="005823F8" w:rsidRDefault="005823F8" w:rsidP="00F6191C">
      <w:pPr>
        <w:pStyle w:val="3"/>
        <w:jc w:val="left"/>
        <w:rPr>
          <w:rFonts w:ascii="Times New Roman" w:hAnsi="Times New Roman"/>
          <w:sz w:val="24"/>
        </w:rPr>
      </w:pPr>
    </w:p>
    <w:p w:rsidR="005823F8" w:rsidRDefault="005823F8" w:rsidP="005823F8">
      <w:pPr>
        <w:pStyle w:val="3"/>
        <w:rPr>
          <w:rFonts w:ascii="Times New Roman" w:hAnsi="Times New Roman"/>
          <w:sz w:val="24"/>
        </w:rPr>
      </w:pPr>
    </w:p>
    <w:p w:rsidR="005823F8" w:rsidRDefault="005823F8" w:rsidP="005823F8">
      <w:pPr>
        <w:pStyle w:val="3"/>
        <w:rPr>
          <w:rFonts w:ascii="Times New Roman" w:hAnsi="Times New Roman"/>
          <w:sz w:val="24"/>
        </w:rPr>
      </w:pPr>
    </w:p>
    <w:p w:rsidR="005823F8" w:rsidRPr="005823F8" w:rsidRDefault="005823F8" w:rsidP="005823F8"/>
    <w:p w:rsidR="005823F8" w:rsidRDefault="005823F8" w:rsidP="005823F8">
      <w:pPr>
        <w:pStyle w:val="3"/>
        <w:rPr>
          <w:rFonts w:ascii="Times New Roman" w:hAnsi="Times New Roman"/>
          <w:sz w:val="24"/>
        </w:rPr>
      </w:pPr>
    </w:p>
    <w:p w:rsidR="005823F8" w:rsidRDefault="005823F8" w:rsidP="005823F8">
      <w:pPr>
        <w:pStyle w:val="3"/>
        <w:rPr>
          <w:rFonts w:ascii="Times New Roman" w:hAnsi="Times New Roman"/>
          <w:sz w:val="24"/>
        </w:rPr>
      </w:pPr>
    </w:p>
    <w:sectPr w:rsidR="005823F8" w:rsidSect="00831F2C">
      <w:pgSz w:w="11900" w:h="16800"/>
      <w:pgMar w:top="1440" w:right="80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EB" w:rsidRDefault="002E76EB" w:rsidP="004161DD">
      <w:r>
        <w:separator/>
      </w:r>
    </w:p>
  </w:endnote>
  <w:endnote w:type="continuationSeparator" w:id="0">
    <w:p w:rsidR="002E76EB" w:rsidRDefault="002E76EB" w:rsidP="0041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EB" w:rsidRDefault="002E76EB" w:rsidP="004161DD">
      <w:r>
        <w:separator/>
      </w:r>
    </w:p>
  </w:footnote>
  <w:footnote w:type="continuationSeparator" w:id="0">
    <w:p w:rsidR="002E76EB" w:rsidRDefault="002E76EB" w:rsidP="0041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76670"/>
    <w:multiLevelType w:val="hybridMultilevel"/>
    <w:tmpl w:val="E8162B84"/>
    <w:lvl w:ilvl="0" w:tplc="45A668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36AE6"/>
    <w:multiLevelType w:val="hybridMultilevel"/>
    <w:tmpl w:val="808ABCCE"/>
    <w:lvl w:ilvl="0" w:tplc="1F66E068">
      <w:start w:val="1"/>
      <w:numFmt w:val="upperRoman"/>
      <w:lvlText w:val="%1."/>
      <w:lvlJc w:val="left"/>
      <w:pPr>
        <w:ind w:left="132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8CF6F19"/>
    <w:multiLevelType w:val="hybridMultilevel"/>
    <w:tmpl w:val="31E2FE1A"/>
    <w:lvl w:ilvl="0" w:tplc="9FB2F8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620"/>
    <w:rsid w:val="00095E74"/>
    <w:rsid w:val="000A4F1F"/>
    <w:rsid w:val="000B012D"/>
    <w:rsid w:val="000B0F96"/>
    <w:rsid w:val="000C1213"/>
    <w:rsid w:val="000D2798"/>
    <w:rsid w:val="000D3412"/>
    <w:rsid w:val="000E1170"/>
    <w:rsid w:val="000E1997"/>
    <w:rsid w:val="000F4DD3"/>
    <w:rsid w:val="000F7AD8"/>
    <w:rsid w:val="00103C8C"/>
    <w:rsid w:val="0010687C"/>
    <w:rsid w:val="001068A4"/>
    <w:rsid w:val="00113487"/>
    <w:rsid w:val="00113D6E"/>
    <w:rsid w:val="00117416"/>
    <w:rsid w:val="0012326B"/>
    <w:rsid w:val="00126744"/>
    <w:rsid w:val="00130BFE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1795"/>
    <w:rsid w:val="001E7713"/>
    <w:rsid w:val="001F6CBA"/>
    <w:rsid w:val="001F77D5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84CEC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C6907"/>
    <w:rsid w:val="002E31A1"/>
    <w:rsid w:val="002E53F4"/>
    <w:rsid w:val="002E76EB"/>
    <w:rsid w:val="002E7F54"/>
    <w:rsid w:val="002F321B"/>
    <w:rsid w:val="003060F4"/>
    <w:rsid w:val="00312AEA"/>
    <w:rsid w:val="00313F23"/>
    <w:rsid w:val="003145F6"/>
    <w:rsid w:val="00324AD2"/>
    <w:rsid w:val="003313CF"/>
    <w:rsid w:val="00335198"/>
    <w:rsid w:val="00336B8D"/>
    <w:rsid w:val="00340A8B"/>
    <w:rsid w:val="00342540"/>
    <w:rsid w:val="00354159"/>
    <w:rsid w:val="00354FF0"/>
    <w:rsid w:val="00366DFF"/>
    <w:rsid w:val="003854B7"/>
    <w:rsid w:val="0038696C"/>
    <w:rsid w:val="00393359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E7713"/>
    <w:rsid w:val="003F09B7"/>
    <w:rsid w:val="003F1DDA"/>
    <w:rsid w:val="003F4B3D"/>
    <w:rsid w:val="003F6701"/>
    <w:rsid w:val="00401976"/>
    <w:rsid w:val="00402701"/>
    <w:rsid w:val="00415391"/>
    <w:rsid w:val="004161DD"/>
    <w:rsid w:val="00422C3E"/>
    <w:rsid w:val="00425835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2339"/>
    <w:rsid w:val="004A4682"/>
    <w:rsid w:val="004A6E98"/>
    <w:rsid w:val="004B1D0F"/>
    <w:rsid w:val="004B3DF9"/>
    <w:rsid w:val="004B4575"/>
    <w:rsid w:val="004B4A06"/>
    <w:rsid w:val="004B4A38"/>
    <w:rsid w:val="004B5DF1"/>
    <w:rsid w:val="004B712B"/>
    <w:rsid w:val="004D260E"/>
    <w:rsid w:val="004D272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81F4A"/>
    <w:rsid w:val="005823F8"/>
    <w:rsid w:val="00582973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47B3"/>
    <w:rsid w:val="00654904"/>
    <w:rsid w:val="00657834"/>
    <w:rsid w:val="00660D0F"/>
    <w:rsid w:val="00663A65"/>
    <w:rsid w:val="00664C85"/>
    <w:rsid w:val="006703F5"/>
    <w:rsid w:val="0068164B"/>
    <w:rsid w:val="0068782F"/>
    <w:rsid w:val="00690718"/>
    <w:rsid w:val="00691120"/>
    <w:rsid w:val="006A007B"/>
    <w:rsid w:val="006A2895"/>
    <w:rsid w:val="006A47F7"/>
    <w:rsid w:val="006A6A6D"/>
    <w:rsid w:val="006B4F4F"/>
    <w:rsid w:val="006D2014"/>
    <w:rsid w:val="006D5FCE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7F2F1F"/>
    <w:rsid w:val="00803D74"/>
    <w:rsid w:val="008129FF"/>
    <w:rsid w:val="00813B3B"/>
    <w:rsid w:val="008160BE"/>
    <w:rsid w:val="0083096D"/>
    <w:rsid w:val="00831F2C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0788"/>
    <w:rsid w:val="008916E2"/>
    <w:rsid w:val="00896D82"/>
    <w:rsid w:val="008A10B7"/>
    <w:rsid w:val="008A58AA"/>
    <w:rsid w:val="008A6C60"/>
    <w:rsid w:val="008B72E5"/>
    <w:rsid w:val="008C629A"/>
    <w:rsid w:val="008D223F"/>
    <w:rsid w:val="008D7D70"/>
    <w:rsid w:val="008E10E2"/>
    <w:rsid w:val="008E1777"/>
    <w:rsid w:val="008F6BC2"/>
    <w:rsid w:val="00902143"/>
    <w:rsid w:val="00903D60"/>
    <w:rsid w:val="00904F22"/>
    <w:rsid w:val="009134F4"/>
    <w:rsid w:val="0091438F"/>
    <w:rsid w:val="00924903"/>
    <w:rsid w:val="009261B1"/>
    <w:rsid w:val="0093530E"/>
    <w:rsid w:val="00940537"/>
    <w:rsid w:val="00941A37"/>
    <w:rsid w:val="009626DB"/>
    <w:rsid w:val="00964679"/>
    <w:rsid w:val="00980047"/>
    <w:rsid w:val="00986D62"/>
    <w:rsid w:val="00990432"/>
    <w:rsid w:val="00990500"/>
    <w:rsid w:val="009A2557"/>
    <w:rsid w:val="009A77BD"/>
    <w:rsid w:val="009C1C2E"/>
    <w:rsid w:val="009C2370"/>
    <w:rsid w:val="009C2E50"/>
    <w:rsid w:val="009D4683"/>
    <w:rsid w:val="009F1A95"/>
    <w:rsid w:val="009F5A33"/>
    <w:rsid w:val="00A04D60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1AA3"/>
    <w:rsid w:val="00A42738"/>
    <w:rsid w:val="00A445CE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A25AF"/>
    <w:rsid w:val="00BC6EB5"/>
    <w:rsid w:val="00C04C3D"/>
    <w:rsid w:val="00C102A6"/>
    <w:rsid w:val="00C162DE"/>
    <w:rsid w:val="00C16EED"/>
    <w:rsid w:val="00C209D8"/>
    <w:rsid w:val="00C20C07"/>
    <w:rsid w:val="00C300E8"/>
    <w:rsid w:val="00C30967"/>
    <w:rsid w:val="00C33E00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92E5E"/>
    <w:rsid w:val="00DA50B6"/>
    <w:rsid w:val="00DB31B1"/>
    <w:rsid w:val="00DC7029"/>
    <w:rsid w:val="00DE49B2"/>
    <w:rsid w:val="00DE676D"/>
    <w:rsid w:val="00DF09A0"/>
    <w:rsid w:val="00DF1FD2"/>
    <w:rsid w:val="00E053FA"/>
    <w:rsid w:val="00E53D8A"/>
    <w:rsid w:val="00E54B7D"/>
    <w:rsid w:val="00E65CF1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531E"/>
    <w:rsid w:val="00F6191C"/>
    <w:rsid w:val="00F713EF"/>
    <w:rsid w:val="00F71EB6"/>
    <w:rsid w:val="00F72160"/>
    <w:rsid w:val="00F82DA5"/>
    <w:rsid w:val="00F86087"/>
    <w:rsid w:val="00F860C5"/>
    <w:rsid w:val="00FB0403"/>
    <w:rsid w:val="00FB0B13"/>
    <w:rsid w:val="00FD6246"/>
    <w:rsid w:val="00FF3548"/>
    <w:rsid w:val="00FF4B00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link w:val="20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"/>
    <w:link w:val="32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uiPriority w:val="99"/>
    <w:rsid w:val="00DF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A25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8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9">
    <w:name w:val="Emphasis"/>
    <w:basedOn w:val="a0"/>
    <w:qFormat/>
    <w:rsid w:val="003B1AD5"/>
    <w:rPr>
      <w:i/>
      <w:iCs/>
    </w:rPr>
  </w:style>
  <w:style w:type="paragraph" w:styleId="aa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3">
    <w:name w:val="Body Text Indent 3"/>
    <w:basedOn w:val="a"/>
    <w:link w:val="34"/>
    <w:rsid w:val="004161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61DD"/>
    <w:rPr>
      <w:sz w:val="16"/>
      <w:szCs w:val="16"/>
    </w:rPr>
  </w:style>
  <w:style w:type="paragraph" w:styleId="ab">
    <w:name w:val="List Paragraph"/>
    <w:basedOn w:val="a"/>
    <w:uiPriority w:val="34"/>
    <w:qFormat/>
    <w:rsid w:val="004161DD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rsid w:val="004161D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61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161DD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4161D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161DD"/>
    <w:pPr>
      <w:spacing w:after="200"/>
    </w:pPr>
    <w:rPr>
      <w:rFonts w:eastAsiaTheme="minorHAns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161DD"/>
    <w:rPr>
      <w:rFonts w:eastAsiaTheme="minorHAns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416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4161DD"/>
    <w:rPr>
      <w:rFonts w:eastAsiaTheme="minorHAnsi"/>
      <w:b/>
      <w:bCs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DD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rsid w:val="004161DD"/>
  </w:style>
  <w:style w:type="character" w:customStyle="1" w:styleId="af2">
    <w:name w:val="Текст сноски Знак"/>
    <w:basedOn w:val="a0"/>
    <w:link w:val="af1"/>
    <w:uiPriority w:val="99"/>
    <w:rsid w:val="004161DD"/>
  </w:style>
  <w:style w:type="character" w:styleId="af3">
    <w:name w:val="footnote reference"/>
    <w:uiPriority w:val="99"/>
    <w:rsid w:val="004161D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1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61DD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4161DD"/>
    <w:rPr>
      <w:rFonts w:eastAsiaTheme="minorHAnsi"/>
      <w:sz w:val="28"/>
      <w:szCs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161DD"/>
    <w:rPr>
      <w:rFonts w:eastAsiaTheme="minorHAnsi"/>
      <w:sz w:val="28"/>
      <w:szCs w:val="28"/>
      <w:lang w:eastAsia="en-US"/>
    </w:rPr>
  </w:style>
  <w:style w:type="paragraph" w:customStyle="1" w:styleId="8">
    <w:name w:val="Стиль8"/>
    <w:basedOn w:val="a"/>
    <w:rsid w:val="004161DD"/>
    <w:rPr>
      <w:rFonts w:eastAsia="Calibri"/>
      <w:noProof/>
      <w:sz w:val="28"/>
      <w:szCs w:val="28"/>
    </w:rPr>
  </w:style>
  <w:style w:type="character" w:customStyle="1" w:styleId="30">
    <w:name w:val="Заголовок 3 Знак"/>
    <w:basedOn w:val="a0"/>
    <w:link w:val="3"/>
    <w:rsid w:val="003E7713"/>
    <w:rPr>
      <w:rFonts w:ascii="Bash" w:hAnsi="Bash"/>
      <w:b/>
      <w:caps/>
      <w:sz w:val="22"/>
    </w:rPr>
  </w:style>
  <w:style w:type="character" w:customStyle="1" w:styleId="20">
    <w:name w:val="Основной текст 2 Знак"/>
    <w:basedOn w:val="a0"/>
    <w:link w:val="2"/>
    <w:rsid w:val="003E7713"/>
    <w:rPr>
      <w:rFonts w:ascii="Bash" w:hAnsi="Bash"/>
      <w:b/>
      <w:spacing w:val="12"/>
      <w:sz w:val="28"/>
    </w:rPr>
  </w:style>
  <w:style w:type="character" w:customStyle="1" w:styleId="32">
    <w:name w:val="Основной текст 3 Знак"/>
    <w:basedOn w:val="a0"/>
    <w:link w:val="31"/>
    <w:rsid w:val="003E7713"/>
    <w:rPr>
      <w:rFonts w:ascii="Bash" w:hAnsi="Bash"/>
      <w:b/>
      <w:caps/>
      <w:spacing w:val="4"/>
      <w:sz w:val="24"/>
    </w:rPr>
  </w:style>
  <w:style w:type="paragraph" w:customStyle="1" w:styleId="af8">
    <w:name w:val="Нормальный (таблица)"/>
    <w:basedOn w:val="a"/>
    <w:next w:val="a"/>
    <w:uiPriority w:val="99"/>
    <w:rsid w:val="005823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181E2-AC52-4084-8C0D-0D77DE3B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52</cp:revision>
  <cp:lastPrinted>2021-04-01T06:08:00Z</cp:lastPrinted>
  <dcterms:created xsi:type="dcterms:W3CDTF">2017-07-26T11:02:00Z</dcterms:created>
  <dcterms:modified xsi:type="dcterms:W3CDTF">2021-04-01T06:09:00Z</dcterms:modified>
</cp:coreProperties>
</file>