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1E1795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4161DD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</w:t>
            </w:r>
            <w:r w:rsidR="008D223F"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4161DD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4161DD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8715E6">
              <w:rPr>
                <w:sz w:val="26"/>
              </w:rPr>
              <w:t>18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B017B9">
              <w:rPr>
                <w:sz w:val="26"/>
              </w:rPr>
              <w:t xml:space="preserve">     </w:t>
            </w:r>
            <w:r>
              <w:rPr>
                <w:sz w:val="26"/>
              </w:rPr>
              <w:t xml:space="preserve"> </w:t>
            </w:r>
            <w:r w:rsidR="001F77D5">
              <w:rPr>
                <w:sz w:val="26"/>
              </w:rPr>
              <w:t>март</w:t>
            </w:r>
            <w:r w:rsidR="00C162DE">
              <w:rPr>
                <w:sz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1F77D5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8715E6">
              <w:rPr>
                <w:rFonts w:cs="Arial"/>
                <w:sz w:val="26"/>
              </w:rPr>
              <w:t>6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8715E6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569" w:type="dxa"/>
          </w:tcPr>
          <w:p w:rsidR="00B2193E" w:rsidRPr="003B28EB" w:rsidRDefault="002A42EC" w:rsidP="004161D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B017B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1F77D5">
              <w:rPr>
                <w:sz w:val="26"/>
              </w:rPr>
              <w:t>марта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 w:val="26"/>
              </w:rPr>
            </w:pPr>
          </w:p>
          <w:p w:rsidR="001F77D5" w:rsidRDefault="001F77D5" w:rsidP="001F77D5"/>
          <w:p w:rsidR="001F77D5" w:rsidRPr="001F77D5" w:rsidRDefault="001F77D5" w:rsidP="001F77D5">
            <w:pPr>
              <w:jc w:val="center"/>
            </w:pPr>
          </w:p>
        </w:tc>
      </w:tr>
    </w:tbl>
    <w:p w:rsidR="00422C3E" w:rsidRPr="00422C3E" w:rsidRDefault="001F77D5" w:rsidP="000E21D6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442BB6" w:rsidRDefault="00442BB6" w:rsidP="00442B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2BB6">
        <w:rPr>
          <w:b/>
          <w:sz w:val="26"/>
          <w:szCs w:val="26"/>
        </w:rPr>
        <w:t>Об утверждении Порядка  применения бюджетной классификации Российской Федерации в части, относящейся к  бюджету</w:t>
      </w:r>
      <w:r>
        <w:rPr>
          <w:color w:val="000000"/>
          <w:sz w:val="26"/>
          <w:szCs w:val="26"/>
        </w:rPr>
        <w:t xml:space="preserve"> </w:t>
      </w:r>
      <w:r w:rsidRPr="00442BB6"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Матвеевский</w:t>
      </w:r>
      <w:proofErr w:type="spellEnd"/>
      <w:r w:rsidRPr="00442BB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442BB6">
        <w:rPr>
          <w:b/>
          <w:sz w:val="26"/>
          <w:szCs w:val="26"/>
        </w:rPr>
        <w:t>Кушнаренковский</w:t>
      </w:r>
      <w:proofErr w:type="spellEnd"/>
      <w:r w:rsidRPr="00442BB6">
        <w:rPr>
          <w:b/>
          <w:sz w:val="26"/>
          <w:szCs w:val="26"/>
        </w:rPr>
        <w:t xml:space="preserve"> район</w:t>
      </w:r>
    </w:p>
    <w:p w:rsidR="00442BB6" w:rsidRPr="00442BB6" w:rsidRDefault="00442BB6" w:rsidP="00442BB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42BB6">
        <w:rPr>
          <w:b/>
          <w:sz w:val="26"/>
          <w:szCs w:val="26"/>
        </w:rPr>
        <w:t xml:space="preserve"> Республики Башкортостан</w:t>
      </w:r>
    </w:p>
    <w:p w:rsidR="00442BB6" w:rsidRPr="00442BB6" w:rsidRDefault="00442BB6" w:rsidP="00442B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2BB6" w:rsidRPr="00442BB6" w:rsidRDefault="00442BB6" w:rsidP="00442BB6">
      <w:pPr>
        <w:ind w:firstLine="540"/>
        <w:jc w:val="both"/>
        <w:rPr>
          <w:bCs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Pr="00442BB6">
        <w:rPr>
          <w:spacing w:val="-6"/>
          <w:sz w:val="26"/>
          <w:szCs w:val="26"/>
        </w:rPr>
        <w:t xml:space="preserve">В целях единства бюджетной политики и своевременного составления бюджета </w:t>
      </w:r>
      <w:r w:rsidRPr="00442BB6">
        <w:rPr>
          <w:bCs/>
          <w:sz w:val="26"/>
          <w:szCs w:val="26"/>
        </w:rPr>
        <w:t xml:space="preserve">сельского поселения </w:t>
      </w:r>
      <w:proofErr w:type="spellStart"/>
      <w:r w:rsidRPr="00442BB6">
        <w:rPr>
          <w:bCs/>
          <w:sz w:val="26"/>
          <w:szCs w:val="26"/>
        </w:rPr>
        <w:t>Матвеевский</w:t>
      </w:r>
      <w:proofErr w:type="spellEnd"/>
      <w:r w:rsidRPr="00442BB6">
        <w:rPr>
          <w:bCs/>
          <w:sz w:val="26"/>
          <w:szCs w:val="26"/>
        </w:rPr>
        <w:t xml:space="preserve"> сельсовет</w:t>
      </w:r>
      <w:r w:rsidRPr="00442BB6">
        <w:rPr>
          <w:b/>
          <w:bCs/>
          <w:sz w:val="26"/>
          <w:szCs w:val="26"/>
        </w:rPr>
        <w:t xml:space="preserve"> </w:t>
      </w:r>
      <w:r w:rsidRPr="00442BB6">
        <w:rPr>
          <w:bCs/>
          <w:sz w:val="26"/>
          <w:szCs w:val="26"/>
        </w:rPr>
        <w:t xml:space="preserve">муниципального района </w:t>
      </w:r>
      <w:proofErr w:type="spellStart"/>
      <w:r w:rsidRPr="00442BB6">
        <w:rPr>
          <w:sz w:val="26"/>
          <w:szCs w:val="26"/>
        </w:rPr>
        <w:t>Кушнаренковский</w:t>
      </w:r>
      <w:proofErr w:type="spellEnd"/>
      <w:r w:rsidRPr="00442BB6">
        <w:rPr>
          <w:bCs/>
          <w:sz w:val="26"/>
          <w:szCs w:val="26"/>
        </w:rPr>
        <w:t xml:space="preserve"> район Республики Башкортостан</w:t>
      </w:r>
      <w:r w:rsidRPr="00442BB6">
        <w:rPr>
          <w:spacing w:val="-6"/>
          <w:sz w:val="26"/>
          <w:szCs w:val="26"/>
        </w:rPr>
        <w:t xml:space="preserve"> в соответствии со статьями 9, 20, 21, 23 Бюджетного кодекса Российской Федерации и руководствуясь </w:t>
      </w:r>
      <w:r w:rsidRPr="00442BB6">
        <w:rPr>
          <w:snapToGrid w:val="0"/>
          <w:sz w:val="26"/>
          <w:szCs w:val="26"/>
        </w:rPr>
        <w:t xml:space="preserve"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</w:t>
      </w:r>
      <w:r w:rsidRPr="00442BB6">
        <w:rPr>
          <w:bCs/>
          <w:sz w:val="26"/>
          <w:szCs w:val="26"/>
        </w:rPr>
        <w:t>ПОСТАНОВЛЯЮ:</w:t>
      </w:r>
    </w:p>
    <w:p w:rsidR="00442BB6" w:rsidRPr="00442BB6" w:rsidRDefault="00442BB6" w:rsidP="00442BB6">
      <w:pPr>
        <w:ind w:firstLine="540"/>
        <w:jc w:val="both"/>
        <w:rPr>
          <w:bCs/>
          <w:sz w:val="26"/>
          <w:szCs w:val="26"/>
        </w:rPr>
      </w:pPr>
    </w:p>
    <w:p w:rsidR="00442BB6" w:rsidRPr="00442BB6" w:rsidRDefault="00442BB6" w:rsidP="00442BB6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442BB6">
        <w:rPr>
          <w:bCs/>
          <w:sz w:val="26"/>
          <w:szCs w:val="26"/>
        </w:rPr>
        <w:t xml:space="preserve">1. </w:t>
      </w:r>
      <w:r w:rsidRPr="00442BB6">
        <w:rPr>
          <w:sz w:val="26"/>
          <w:szCs w:val="26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442BB6">
        <w:rPr>
          <w:bCs/>
          <w:sz w:val="26"/>
          <w:szCs w:val="26"/>
        </w:rPr>
        <w:t xml:space="preserve">сельского поселения </w:t>
      </w:r>
      <w:proofErr w:type="spellStart"/>
      <w:r w:rsidRPr="00442BB6">
        <w:rPr>
          <w:bCs/>
          <w:sz w:val="26"/>
          <w:szCs w:val="26"/>
        </w:rPr>
        <w:t>Матвеевский</w:t>
      </w:r>
      <w:proofErr w:type="spellEnd"/>
      <w:r w:rsidRPr="00442BB6">
        <w:rPr>
          <w:bCs/>
          <w:sz w:val="26"/>
          <w:szCs w:val="26"/>
        </w:rPr>
        <w:t xml:space="preserve"> сельсовет</w:t>
      </w:r>
      <w:r w:rsidRPr="00442BB6">
        <w:rPr>
          <w:b/>
          <w:bCs/>
          <w:sz w:val="26"/>
          <w:szCs w:val="26"/>
        </w:rPr>
        <w:t xml:space="preserve"> </w:t>
      </w:r>
      <w:r w:rsidRPr="00442BB6">
        <w:rPr>
          <w:bCs/>
          <w:sz w:val="26"/>
          <w:szCs w:val="26"/>
        </w:rPr>
        <w:t xml:space="preserve">муниципального района </w:t>
      </w:r>
      <w:proofErr w:type="spellStart"/>
      <w:r w:rsidRPr="00442BB6">
        <w:rPr>
          <w:sz w:val="26"/>
          <w:szCs w:val="26"/>
        </w:rPr>
        <w:t>Кушнаренковский</w:t>
      </w:r>
      <w:proofErr w:type="spellEnd"/>
      <w:r w:rsidRPr="00442BB6">
        <w:rPr>
          <w:bCs/>
          <w:sz w:val="26"/>
          <w:szCs w:val="26"/>
        </w:rPr>
        <w:t xml:space="preserve"> район Республики Башкортостан. </w:t>
      </w:r>
    </w:p>
    <w:p w:rsidR="00442BB6" w:rsidRPr="00442BB6" w:rsidRDefault="00442BB6" w:rsidP="00442B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2BB6">
        <w:rPr>
          <w:sz w:val="26"/>
          <w:szCs w:val="26"/>
        </w:rPr>
        <w:t xml:space="preserve">   2. Настоящее постановление вступает в силу с момента подписания.</w:t>
      </w:r>
    </w:p>
    <w:p w:rsidR="00442BB6" w:rsidRPr="00442BB6" w:rsidRDefault="00442BB6" w:rsidP="00442B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42BB6">
        <w:rPr>
          <w:sz w:val="26"/>
          <w:szCs w:val="26"/>
        </w:rPr>
        <w:t xml:space="preserve">3. </w:t>
      </w:r>
      <w:proofErr w:type="gramStart"/>
      <w:r w:rsidRPr="00442BB6">
        <w:rPr>
          <w:sz w:val="26"/>
          <w:szCs w:val="26"/>
        </w:rPr>
        <w:t>Контроль за</w:t>
      </w:r>
      <w:proofErr w:type="gramEnd"/>
      <w:r w:rsidRPr="00442BB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42BB6" w:rsidRP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adjustRightInd w:val="0"/>
        <w:ind w:firstLine="720"/>
        <w:jc w:val="both"/>
        <w:rPr>
          <w:sz w:val="26"/>
          <w:szCs w:val="26"/>
        </w:rPr>
      </w:pPr>
    </w:p>
    <w:p w:rsidR="00442BB6" w:rsidRDefault="00442BB6" w:rsidP="00442BB6">
      <w:pPr>
        <w:jc w:val="both"/>
        <w:rPr>
          <w:sz w:val="26"/>
          <w:szCs w:val="26"/>
        </w:rPr>
      </w:pPr>
      <w:bookmarkStart w:id="0" w:name="Par1"/>
      <w:bookmarkEnd w:id="0"/>
    </w:p>
    <w:p w:rsidR="00442BB6" w:rsidRDefault="00442BB6" w:rsidP="00442BB6">
      <w:pPr>
        <w:jc w:val="both"/>
        <w:rPr>
          <w:sz w:val="26"/>
          <w:szCs w:val="26"/>
        </w:rPr>
      </w:pPr>
    </w:p>
    <w:p w:rsidR="00442BB6" w:rsidRDefault="00442BB6" w:rsidP="00442BB6">
      <w:pPr>
        <w:jc w:val="both"/>
        <w:rPr>
          <w:sz w:val="26"/>
          <w:szCs w:val="26"/>
        </w:rPr>
      </w:pPr>
    </w:p>
    <w:p w:rsid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jc w:val="both"/>
        <w:rPr>
          <w:sz w:val="26"/>
          <w:szCs w:val="26"/>
        </w:rPr>
      </w:pPr>
      <w:r w:rsidRPr="00442BB6">
        <w:rPr>
          <w:sz w:val="26"/>
          <w:szCs w:val="26"/>
        </w:rPr>
        <w:t xml:space="preserve">Глава сельского поселения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p w:rsidR="00442BB6" w:rsidRP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jc w:val="both"/>
        <w:rPr>
          <w:sz w:val="26"/>
          <w:szCs w:val="26"/>
        </w:rPr>
      </w:pPr>
    </w:p>
    <w:p w:rsidR="00442BB6" w:rsidRPr="00442BB6" w:rsidRDefault="00442BB6" w:rsidP="00442BB6">
      <w:pPr>
        <w:jc w:val="both"/>
        <w:rPr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42BB6" w:rsidRPr="00442BB6" w:rsidTr="00442BB6">
        <w:trPr>
          <w:trHeight w:val="1438"/>
        </w:trPr>
        <w:tc>
          <w:tcPr>
            <w:tcW w:w="5220" w:type="dxa"/>
          </w:tcPr>
          <w:p w:rsidR="00442BB6" w:rsidRPr="00442BB6" w:rsidRDefault="00442BB6" w:rsidP="00442BB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442BB6">
              <w:rPr>
                <w:sz w:val="22"/>
                <w:szCs w:val="22"/>
              </w:rPr>
              <w:t>Утвержден</w:t>
            </w:r>
          </w:p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BB6">
              <w:rPr>
                <w:sz w:val="22"/>
                <w:szCs w:val="22"/>
              </w:rPr>
              <w:t>постановлением  администрации</w:t>
            </w:r>
          </w:p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BB6">
              <w:rPr>
                <w:sz w:val="22"/>
                <w:szCs w:val="22"/>
              </w:rPr>
              <w:t xml:space="preserve">сельского поселения </w:t>
            </w:r>
          </w:p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spellStart"/>
            <w:r w:rsidRPr="00442BB6">
              <w:rPr>
                <w:sz w:val="22"/>
                <w:szCs w:val="22"/>
              </w:rPr>
              <w:t>Матвеевский</w:t>
            </w:r>
            <w:proofErr w:type="spellEnd"/>
            <w:r w:rsidRPr="00442BB6">
              <w:rPr>
                <w:sz w:val="22"/>
                <w:szCs w:val="22"/>
              </w:rPr>
              <w:t xml:space="preserve"> сельсовет</w:t>
            </w:r>
          </w:p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BB6">
              <w:rPr>
                <w:sz w:val="22"/>
                <w:szCs w:val="22"/>
              </w:rPr>
              <w:t>муниципального района</w:t>
            </w:r>
          </w:p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spellStart"/>
            <w:r w:rsidRPr="00442BB6">
              <w:rPr>
                <w:sz w:val="22"/>
                <w:szCs w:val="22"/>
              </w:rPr>
              <w:t>Кушнаренковский</w:t>
            </w:r>
            <w:proofErr w:type="spellEnd"/>
            <w:r w:rsidRPr="00442BB6">
              <w:rPr>
                <w:sz w:val="22"/>
                <w:szCs w:val="22"/>
              </w:rPr>
              <w:t xml:space="preserve"> район</w:t>
            </w:r>
          </w:p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BB6">
              <w:rPr>
                <w:sz w:val="22"/>
                <w:szCs w:val="22"/>
              </w:rPr>
              <w:t>Республики Башкортостан</w:t>
            </w:r>
          </w:p>
          <w:p w:rsidR="00442BB6" w:rsidRPr="00442BB6" w:rsidRDefault="00442BB6" w:rsidP="00442B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BB6">
              <w:rPr>
                <w:sz w:val="22"/>
                <w:szCs w:val="22"/>
              </w:rPr>
              <w:t>от  «18» марта 2020 года № 16</w:t>
            </w:r>
          </w:p>
        </w:tc>
      </w:tr>
    </w:tbl>
    <w:p w:rsidR="00442BB6" w:rsidRPr="00442BB6" w:rsidRDefault="00442BB6" w:rsidP="00442B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2BB6" w:rsidRPr="00442BB6" w:rsidRDefault="00442BB6" w:rsidP="00442BB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42BB6">
        <w:rPr>
          <w:bCs/>
          <w:sz w:val="26"/>
          <w:szCs w:val="26"/>
        </w:rPr>
        <w:t>Порядок</w:t>
      </w:r>
    </w:p>
    <w:p w:rsidR="00442BB6" w:rsidRPr="00442BB6" w:rsidRDefault="00442BB6" w:rsidP="00442BB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42BB6">
        <w:rPr>
          <w:sz w:val="26"/>
          <w:szCs w:val="26"/>
        </w:rPr>
        <w:t xml:space="preserve"> применения бюджетной классификации Российской Федерации в части, относящейся к  бюджету </w:t>
      </w:r>
      <w:r w:rsidRPr="00442BB6">
        <w:rPr>
          <w:bCs/>
          <w:sz w:val="26"/>
          <w:szCs w:val="26"/>
        </w:rPr>
        <w:t xml:space="preserve">сельского поселения </w:t>
      </w:r>
      <w:proofErr w:type="spellStart"/>
      <w:r w:rsidRPr="00442BB6">
        <w:rPr>
          <w:bCs/>
          <w:sz w:val="26"/>
          <w:szCs w:val="26"/>
        </w:rPr>
        <w:t>Матвеевский</w:t>
      </w:r>
      <w:proofErr w:type="spellEnd"/>
      <w:r w:rsidRPr="00442BB6">
        <w:rPr>
          <w:bCs/>
          <w:sz w:val="26"/>
          <w:szCs w:val="26"/>
        </w:rPr>
        <w:t xml:space="preserve"> сельсовет</w:t>
      </w:r>
      <w:r w:rsidRPr="00442BB6">
        <w:rPr>
          <w:b/>
          <w:bCs/>
          <w:sz w:val="26"/>
          <w:szCs w:val="26"/>
        </w:rPr>
        <w:t xml:space="preserve"> </w:t>
      </w:r>
      <w:r w:rsidRPr="00442BB6">
        <w:rPr>
          <w:bCs/>
          <w:sz w:val="26"/>
          <w:szCs w:val="26"/>
        </w:rPr>
        <w:t xml:space="preserve">муниципального района </w:t>
      </w:r>
      <w:proofErr w:type="spellStart"/>
      <w:r w:rsidRPr="00442BB6">
        <w:rPr>
          <w:sz w:val="26"/>
          <w:szCs w:val="26"/>
        </w:rPr>
        <w:t>Кушнаренковский</w:t>
      </w:r>
      <w:proofErr w:type="spellEnd"/>
      <w:r w:rsidRPr="00442BB6">
        <w:rPr>
          <w:bCs/>
          <w:sz w:val="26"/>
          <w:szCs w:val="26"/>
        </w:rPr>
        <w:t xml:space="preserve"> район Республики Башкортостан.</w:t>
      </w:r>
    </w:p>
    <w:p w:rsidR="00442BB6" w:rsidRPr="00442BB6" w:rsidRDefault="00442BB6" w:rsidP="00442B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2BB6" w:rsidRPr="00442BB6" w:rsidRDefault="00442BB6" w:rsidP="00442BB6">
      <w:pPr>
        <w:spacing w:line="360" w:lineRule="auto"/>
        <w:jc w:val="center"/>
        <w:outlineLvl w:val="1"/>
        <w:rPr>
          <w:b/>
          <w:kern w:val="28"/>
          <w:position w:val="8"/>
          <w:sz w:val="24"/>
          <w:szCs w:val="24"/>
        </w:rPr>
      </w:pPr>
      <w:bookmarkStart w:id="1" w:name="_Toc205115795"/>
    </w:p>
    <w:p w:rsidR="00442BB6" w:rsidRPr="00442BB6" w:rsidRDefault="00442BB6" w:rsidP="00442BB6">
      <w:pPr>
        <w:rPr>
          <w:sz w:val="24"/>
          <w:szCs w:val="24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B017B9">
        <w:rPr>
          <w:sz w:val="26"/>
          <w:szCs w:val="26"/>
        </w:rPr>
        <w:t xml:space="preserve"> относящейся к бюджету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Башкортостан, всеми участниками бюджетного процесса.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442BB6" w:rsidRPr="00B017B9" w:rsidRDefault="00442BB6" w:rsidP="00442BB6">
      <w:pPr>
        <w:ind w:firstLine="709"/>
        <w:jc w:val="center"/>
        <w:rPr>
          <w:b/>
          <w:sz w:val="26"/>
          <w:szCs w:val="26"/>
        </w:rPr>
      </w:pPr>
      <w:r w:rsidRPr="00B017B9">
        <w:rPr>
          <w:b/>
          <w:sz w:val="26"/>
          <w:szCs w:val="26"/>
          <w:lang w:val="en-US"/>
        </w:rPr>
        <w:t>I</w:t>
      </w:r>
      <w:r w:rsidRPr="00B017B9">
        <w:rPr>
          <w:b/>
          <w:sz w:val="26"/>
          <w:szCs w:val="26"/>
        </w:rPr>
        <w:t xml:space="preserve">. Установление, детализация и определение порядка применения классификации доходов бюджета </w:t>
      </w:r>
      <w:r w:rsidRPr="00B017B9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/>
          <w:bCs/>
          <w:sz w:val="26"/>
          <w:szCs w:val="26"/>
        </w:rPr>
        <w:t>Матвеевский</w:t>
      </w:r>
      <w:proofErr w:type="spellEnd"/>
      <w:r w:rsidRPr="00B017B9">
        <w:rPr>
          <w:b/>
          <w:bCs/>
          <w:sz w:val="26"/>
          <w:szCs w:val="26"/>
        </w:rPr>
        <w:t xml:space="preserve"> сельсовет </w:t>
      </w:r>
      <w:r w:rsidRPr="00B017B9">
        <w:rPr>
          <w:b/>
          <w:sz w:val="26"/>
          <w:szCs w:val="26"/>
        </w:rPr>
        <w:t xml:space="preserve">муниципального района </w:t>
      </w:r>
      <w:proofErr w:type="spellStart"/>
      <w:r w:rsidRPr="00B017B9">
        <w:rPr>
          <w:b/>
          <w:sz w:val="26"/>
          <w:szCs w:val="26"/>
        </w:rPr>
        <w:t>Кушнаренковский</w:t>
      </w:r>
      <w:proofErr w:type="spellEnd"/>
      <w:r w:rsidRPr="00B017B9">
        <w:rPr>
          <w:b/>
          <w:sz w:val="26"/>
          <w:szCs w:val="26"/>
        </w:rPr>
        <w:t xml:space="preserve"> район Республики Башкортостан</w:t>
      </w:r>
    </w:p>
    <w:p w:rsidR="00442BB6" w:rsidRPr="00B017B9" w:rsidRDefault="00442BB6" w:rsidP="00442BB6">
      <w:pPr>
        <w:ind w:firstLine="709"/>
        <w:jc w:val="center"/>
        <w:rPr>
          <w:b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Башкортостан.</w:t>
      </w:r>
    </w:p>
    <w:p w:rsidR="00442BB6" w:rsidRPr="00B017B9" w:rsidRDefault="00442BB6" w:rsidP="00442BB6">
      <w:pPr>
        <w:ind w:firstLine="708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B017B9">
        <w:rPr>
          <w:snapToGrid w:val="0"/>
          <w:sz w:val="26"/>
          <w:szCs w:val="26"/>
        </w:rPr>
        <w:t>приказом Министерства финансов Республики Башкортостан от 29 декабря 2018 года № 349 «</w:t>
      </w:r>
      <w:r w:rsidRPr="00B017B9">
        <w:rPr>
          <w:sz w:val="26"/>
          <w:szCs w:val="26"/>
        </w:rPr>
        <w:t xml:space="preserve">Об утверждении Порядка применения бюджетной классификации Российской Федерации в части, относящейся к </w:t>
      </w:r>
      <w:r w:rsidR="00B017B9">
        <w:rPr>
          <w:sz w:val="26"/>
          <w:szCs w:val="26"/>
        </w:rPr>
        <w:t xml:space="preserve">бюджету Республики Башкортостан </w:t>
      </w:r>
      <w:r w:rsidRPr="00B017B9">
        <w:rPr>
          <w:sz w:val="26"/>
          <w:szCs w:val="26"/>
        </w:rPr>
        <w:t>и бюджету Территориального фонда обязательного медицинского страхования Республики Башкортостан</w:t>
      </w:r>
      <w:r w:rsidRPr="00B017B9">
        <w:rPr>
          <w:snapToGrid w:val="0"/>
          <w:sz w:val="26"/>
          <w:szCs w:val="26"/>
        </w:rPr>
        <w:t>»</w:t>
      </w:r>
      <w:r w:rsidRPr="00B017B9">
        <w:rPr>
          <w:sz w:val="26"/>
          <w:szCs w:val="26"/>
        </w:rPr>
        <w:t>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ind w:firstLine="709"/>
        <w:jc w:val="center"/>
        <w:rPr>
          <w:b/>
          <w:sz w:val="26"/>
          <w:szCs w:val="26"/>
        </w:rPr>
      </w:pPr>
      <w:r w:rsidRPr="00B017B9">
        <w:rPr>
          <w:b/>
          <w:sz w:val="26"/>
          <w:szCs w:val="26"/>
          <w:lang w:val="en-US"/>
        </w:rPr>
        <w:t>II</w:t>
      </w:r>
      <w:r w:rsidRPr="00B017B9">
        <w:rPr>
          <w:b/>
          <w:sz w:val="26"/>
          <w:szCs w:val="26"/>
        </w:rPr>
        <w:t xml:space="preserve">. Установление, детализация и определение порядка применения классификации расходов бюджета </w:t>
      </w:r>
      <w:r w:rsidRPr="00B017B9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/>
          <w:bCs/>
          <w:sz w:val="26"/>
          <w:szCs w:val="26"/>
        </w:rPr>
        <w:t>Матвеевский</w:t>
      </w:r>
      <w:proofErr w:type="spellEnd"/>
      <w:r w:rsidRPr="00B017B9">
        <w:rPr>
          <w:b/>
          <w:bCs/>
          <w:sz w:val="26"/>
          <w:szCs w:val="26"/>
        </w:rPr>
        <w:t xml:space="preserve"> сельсовет </w:t>
      </w:r>
      <w:r w:rsidRPr="00B017B9">
        <w:rPr>
          <w:b/>
          <w:sz w:val="26"/>
          <w:szCs w:val="26"/>
        </w:rPr>
        <w:t xml:space="preserve">муниципального района </w:t>
      </w:r>
      <w:proofErr w:type="spellStart"/>
      <w:r w:rsidRPr="00B017B9">
        <w:rPr>
          <w:b/>
          <w:sz w:val="26"/>
          <w:szCs w:val="26"/>
        </w:rPr>
        <w:t>Кушнаренковский</w:t>
      </w:r>
      <w:proofErr w:type="spellEnd"/>
      <w:r w:rsidRPr="00B017B9">
        <w:rPr>
          <w:b/>
          <w:sz w:val="26"/>
          <w:szCs w:val="26"/>
        </w:rPr>
        <w:t xml:space="preserve"> район Республики Башкортостан</w:t>
      </w:r>
    </w:p>
    <w:p w:rsidR="00442BB6" w:rsidRPr="00B017B9" w:rsidRDefault="00442BB6" w:rsidP="00442BB6">
      <w:pPr>
        <w:ind w:firstLine="709"/>
        <w:jc w:val="center"/>
        <w:rPr>
          <w:sz w:val="26"/>
          <w:szCs w:val="26"/>
          <w:highlight w:val="yellow"/>
        </w:rPr>
      </w:pPr>
    </w:p>
    <w:p w:rsidR="00442BB6" w:rsidRPr="00B017B9" w:rsidRDefault="00442BB6" w:rsidP="00442BB6">
      <w:pPr>
        <w:numPr>
          <w:ilvl w:val="0"/>
          <w:numId w:val="30"/>
        </w:numPr>
        <w:rPr>
          <w:sz w:val="26"/>
          <w:szCs w:val="26"/>
        </w:rPr>
      </w:pPr>
      <w:r w:rsidRPr="00B017B9">
        <w:rPr>
          <w:sz w:val="26"/>
          <w:szCs w:val="26"/>
        </w:rPr>
        <w:t>Общие положения</w:t>
      </w:r>
    </w:p>
    <w:p w:rsidR="00442BB6" w:rsidRPr="00B017B9" w:rsidRDefault="00442BB6" w:rsidP="00442BB6">
      <w:pPr>
        <w:ind w:left="709"/>
        <w:rPr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proofErr w:type="gramStart"/>
      <w:r w:rsidRPr="00B017B9">
        <w:rPr>
          <w:sz w:val="26"/>
          <w:szCs w:val="26"/>
        </w:rPr>
        <w:t>Целевые статьи расходов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обеспечивают привязку бюджетных ассигнований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к муниципальным программам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Кушнаренковскийрайон</w:t>
      </w:r>
      <w:proofErr w:type="spellEnd"/>
      <w:r w:rsidRPr="00B017B9">
        <w:rPr>
          <w:sz w:val="26"/>
          <w:szCs w:val="26"/>
        </w:rPr>
        <w:t xml:space="preserve"> Республики Башкортостан, </w:t>
      </w:r>
      <w:r w:rsidRPr="00B017B9">
        <w:rPr>
          <w:sz w:val="26"/>
          <w:szCs w:val="26"/>
        </w:rPr>
        <w:lastRenderedPageBreak/>
        <w:t>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proofErr w:type="gram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и (или) к расходным обязательствам, подлежащим исполнению за счет средств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Структура </w:t>
      </w:r>
      <w:proofErr w:type="gramStart"/>
      <w:r w:rsidRPr="00B017B9">
        <w:rPr>
          <w:sz w:val="26"/>
          <w:szCs w:val="26"/>
        </w:rPr>
        <w:t>кода целевой статьи расходов бюджета</w:t>
      </w:r>
      <w:r w:rsidRPr="00B017B9">
        <w:rPr>
          <w:bCs/>
          <w:sz w:val="26"/>
          <w:szCs w:val="26"/>
        </w:rPr>
        <w:t xml:space="preserve"> сельского поселения</w:t>
      </w:r>
      <w:proofErr w:type="gramEnd"/>
      <w:r w:rsidRPr="00B017B9">
        <w:rPr>
          <w:bCs/>
          <w:sz w:val="26"/>
          <w:szCs w:val="26"/>
        </w:rPr>
        <w:t xml:space="preserve">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bookmarkStart w:id="2" w:name="sub_42104"/>
      <w:r w:rsidRPr="00B017B9">
        <w:rPr>
          <w:sz w:val="26"/>
          <w:szCs w:val="26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Башкортостан, непрограммным направлениям деятельности;</w:t>
      </w:r>
    </w:p>
    <w:bookmarkEnd w:id="2"/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Башкортостан, непрограммным направлениям деятельности;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Башкортостан;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442BB6" w:rsidRPr="00B017B9" w:rsidRDefault="00442BB6" w:rsidP="00442BB6">
      <w:pPr>
        <w:tabs>
          <w:tab w:val="left" w:pos="0"/>
        </w:tabs>
        <w:ind w:left="7079" w:firstLine="709"/>
        <w:jc w:val="both"/>
        <w:rPr>
          <w:sz w:val="26"/>
          <w:szCs w:val="26"/>
        </w:rPr>
      </w:pPr>
      <w:r w:rsidRPr="00B017B9">
        <w:rPr>
          <w:bCs/>
          <w:sz w:val="26"/>
          <w:szCs w:val="26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442BB6" w:rsidRPr="00B017B9" w:rsidTr="00442BB6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017B9">
              <w:rPr>
                <w:bCs/>
                <w:sz w:val="26"/>
                <w:szCs w:val="26"/>
                <w:lang w:eastAsia="en-US"/>
              </w:rPr>
              <w:t>Целевая статья</w:t>
            </w:r>
          </w:p>
        </w:tc>
      </w:tr>
      <w:tr w:rsidR="00442BB6" w:rsidRPr="00B017B9" w:rsidTr="00442BB6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Направление расходов</w:t>
            </w:r>
          </w:p>
        </w:tc>
      </w:tr>
      <w:tr w:rsidR="00442BB6" w:rsidRPr="00B017B9" w:rsidTr="00442BB6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По</w:t>
            </w:r>
            <w:proofErr w:type="gramStart"/>
            <w:r w:rsidRPr="00B017B9">
              <w:rPr>
                <w:sz w:val="26"/>
                <w:szCs w:val="26"/>
                <w:lang w:eastAsia="en-US"/>
              </w:rPr>
              <w:t>д-</w:t>
            </w:r>
            <w:proofErr w:type="gramEnd"/>
            <w:r w:rsidRPr="00B017B9">
              <w:rPr>
                <w:sz w:val="26"/>
                <w:szCs w:val="26"/>
                <w:lang w:eastAsia="en-US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B6" w:rsidRPr="00B017B9" w:rsidRDefault="00442BB6" w:rsidP="00442BB6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442BB6" w:rsidRPr="00B017B9" w:rsidTr="00442BB6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17B9">
              <w:rPr>
                <w:sz w:val="26"/>
                <w:szCs w:val="26"/>
                <w:lang w:eastAsia="en-US"/>
              </w:rPr>
              <w:t>17</w:t>
            </w:r>
          </w:p>
        </w:tc>
      </w:tr>
    </w:tbl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bookmarkStart w:id="3" w:name="sub_1003423879"/>
      <w:r w:rsidRPr="00B017B9">
        <w:rPr>
          <w:sz w:val="26"/>
          <w:szCs w:val="26"/>
        </w:rPr>
        <w:t>Целевым статьям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017B9">
        <w:rPr>
          <w:sz w:val="26"/>
          <w:szCs w:val="26"/>
        </w:rPr>
        <w:t>П</w:t>
      </w:r>
      <w:proofErr w:type="gramEnd"/>
      <w:r w:rsidRPr="00B017B9">
        <w:rPr>
          <w:sz w:val="26"/>
          <w:szCs w:val="26"/>
        </w:rPr>
        <w:t>, Р, С, Т, У, Ф, Ц, Ч, Ш, Щ, Э, Ю, Я, D, F, G, I, J, L, N, Q, R, S, U, V, W, Y, Z.</w:t>
      </w:r>
      <w:bookmarkEnd w:id="3"/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017B9">
        <w:rPr>
          <w:sz w:val="26"/>
          <w:szCs w:val="26"/>
          <w:lang w:eastAsia="en-US"/>
        </w:rPr>
        <w:t xml:space="preserve">Отражение расходов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</w:t>
      </w:r>
      <w:r w:rsidRPr="00B017B9">
        <w:rPr>
          <w:sz w:val="26"/>
          <w:szCs w:val="26"/>
          <w:lang w:eastAsia="en-US"/>
        </w:rPr>
        <w:t>Республики Башкортостан,</w:t>
      </w:r>
      <w:r w:rsidR="00B017B9">
        <w:rPr>
          <w:sz w:val="26"/>
          <w:szCs w:val="26"/>
          <w:lang w:eastAsia="en-US"/>
        </w:rPr>
        <w:t xml:space="preserve"> </w:t>
      </w:r>
      <w:r w:rsidRPr="00B017B9">
        <w:rPr>
          <w:sz w:val="26"/>
          <w:szCs w:val="26"/>
          <w:lang w:eastAsia="en-US"/>
        </w:rPr>
        <w:t xml:space="preserve">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</w:t>
      </w:r>
      <w:r w:rsidRPr="00B017B9">
        <w:rPr>
          <w:sz w:val="26"/>
          <w:szCs w:val="26"/>
          <w:lang w:eastAsia="en-US"/>
        </w:rPr>
        <w:lastRenderedPageBreak/>
        <w:t>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017B9">
        <w:rPr>
          <w:sz w:val="26"/>
          <w:szCs w:val="26"/>
          <w:lang w:eastAsia="en-US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017B9">
        <w:rPr>
          <w:sz w:val="26"/>
          <w:szCs w:val="26"/>
          <w:lang w:eastAsia="en-US"/>
        </w:rPr>
        <w:t xml:space="preserve">Правила применения кодов направлений целевых статей расходов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</w:t>
      </w:r>
      <w:r w:rsidRPr="00B017B9">
        <w:rPr>
          <w:sz w:val="26"/>
          <w:szCs w:val="26"/>
          <w:lang w:eastAsia="en-US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0" w:history="1">
        <w:r w:rsidRPr="00B017B9">
          <w:rPr>
            <w:sz w:val="26"/>
            <w:szCs w:val="26"/>
            <w:lang w:eastAsia="en-US"/>
          </w:rPr>
          <w:t>приказом</w:t>
        </w:r>
      </w:hyperlink>
      <w:r w:rsidRPr="00B017B9">
        <w:rPr>
          <w:sz w:val="26"/>
          <w:szCs w:val="26"/>
          <w:lang w:eastAsia="en-US"/>
        </w:rPr>
        <w:t xml:space="preserve"> Министерства финансов Российской Федерации от 8 июня</w:t>
      </w:r>
      <w:r w:rsidR="00B017B9">
        <w:rPr>
          <w:sz w:val="26"/>
          <w:szCs w:val="26"/>
          <w:lang w:eastAsia="en-US"/>
        </w:rPr>
        <w:t xml:space="preserve"> </w:t>
      </w:r>
      <w:r w:rsidRPr="00B017B9">
        <w:rPr>
          <w:sz w:val="26"/>
          <w:szCs w:val="26"/>
          <w:lang w:eastAsia="en-US"/>
        </w:rPr>
        <w:t xml:space="preserve">2018 года № 132н </w:t>
      </w:r>
      <w:r w:rsidRPr="00B017B9">
        <w:rPr>
          <w:rFonts w:eastAsia="Calibri"/>
          <w:sz w:val="26"/>
          <w:szCs w:val="26"/>
        </w:rPr>
        <w:t>«</w:t>
      </w:r>
      <w:r w:rsidRPr="00B017B9">
        <w:rPr>
          <w:sz w:val="26"/>
          <w:szCs w:val="26"/>
        </w:rP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017B9">
        <w:rPr>
          <w:sz w:val="26"/>
          <w:szCs w:val="26"/>
          <w:lang w:eastAsia="en-US"/>
        </w:rPr>
        <w:t xml:space="preserve">Обособление и детализация кодов направлений расходов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</w:t>
      </w:r>
      <w:r w:rsidRPr="00B017B9">
        <w:rPr>
          <w:sz w:val="26"/>
          <w:szCs w:val="26"/>
          <w:lang w:eastAsia="en-US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 w:rsidRPr="00B017B9">
        <w:rPr>
          <w:sz w:val="26"/>
          <w:szCs w:val="26"/>
        </w:rPr>
        <w:t>от 08.06.2018 года № 132н</w:t>
      </w:r>
      <w:r w:rsidRPr="00B017B9">
        <w:rPr>
          <w:rFonts w:eastAsia="Calibri"/>
          <w:sz w:val="26"/>
          <w:szCs w:val="26"/>
        </w:rPr>
        <w:t>.</w:t>
      </w:r>
      <w:proofErr w:type="gramEnd"/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Коды направлений расходов, содержащие значения 30000 – 39990 </w:t>
      </w:r>
      <w:r w:rsidRPr="00B017B9">
        <w:rPr>
          <w:sz w:val="26"/>
          <w:szCs w:val="26"/>
        </w:rPr>
        <w:br/>
        <w:t xml:space="preserve">и 50000 – 59990, R0000 – R9990, L0000 – L9990, </w:t>
      </w:r>
      <w:r w:rsidRPr="00B017B9">
        <w:rPr>
          <w:spacing w:val="-10"/>
          <w:sz w:val="26"/>
          <w:szCs w:val="26"/>
        </w:rPr>
        <w:t xml:space="preserve">70000 – 79990, </w:t>
      </w:r>
      <w:r w:rsidRPr="00B017B9">
        <w:rPr>
          <w:sz w:val="26"/>
          <w:szCs w:val="26"/>
        </w:rPr>
        <w:t>S0000 – S9990, используются в следующем порядке:</w:t>
      </w:r>
    </w:p>
    <w:p w:rsidR="00442BB6" w:rsidRPr="00B017B9" w:rsidRDefault="00442BB6" w:rsidP="00442BB6">
      <w:pPr>
        <w:ind w:firstLine="709"/>
        <w:jc w:val="both"/>
        <w:rPr>
          <w:rFonts w:eastAsia="Calibri"/>
          <w:spacing w:val="-10"/>
          <w:sz w:val="26"/>
          <w:szCs w:val="26"/>
        </w:rPr>
      </w:pPr>
      <w:r w:rsidRPr="00B017B9">
        <w:rPr>
          <w:sz w:val="26"/>
          <w:szCs w:val="26"/>
        </w:rPr>
        <w:t>1)</w:t>
      </w:r>
      <w:r w:rsidRPr="00B017B9">
        <w:rPr>
          <w:rFonts w:eastAsia="Calibri"/>
          <w:sz w:val="26"/>
          <w:szCs w:val="26"/>
        </w:rPr>
        <w:t> </w:t>
      </w:r>
      <w:r w:rsidRPr="00B017B9">
        <w:rPr>
          <w:sz w:val="26"/>
          <w:szCs w:val="26"/>
        </w:rPr>
        <w:t xml:space="preserve">30000 – 39990 и 50000 – 59990 – </w:t>
      </w:r>
      <w:r w:rsidRPr="00B017B9">
        <w:rPr>
          <w:rFonts w:eastAsia="Calibri"/>
          <w:spacing w:val="-10"/>
          <w:sz w:val="26"/>
          <w:szCs w:val="26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2)</w:t>
      </w:r>
      <w:r w:rsidRPr="00B017B9">
        <w:rPr>
          <w:rFonts w:eastAsia="Calibri"/>
          <w:sz w:val="26"/>
          <w:szCs w:val="26"/>
        </w:rPr>
        <w:t> </w:t>
      </w:r>
      <w:r w:rsidRPr="00B017B9">
        <w:rPr>
          <w:sz w:val="26"/>
          <w:szCs w:val="26"/>
        </w:rPr>
        <w:t>R0000 – R9990 – для отражения: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017B9">
        <w:rPr>
          <w:sz w:val="26"/>
          <w:szCs w:val="26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017B9">
        <w:rPr>
          <w:rFonts w:eastAsia="Calibri"/>
          <w:spacing w:val="-10"/>
          <w:sz w:val="26"/>
          <w:szCs w:val="26"/>
        </w:rPr>
        <w:t xml:space="preserve"> муниципальных образований Республики Башкортостан)</w:t>
      </w:r>
      <w:r w:rsidRPr="00B017B9">
        <w:rPr>
          <w:sz w:val="26"/>
          <w:szCs w:val="26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017B9">
        <w:rPr>
          <w:rFonts w:eastAsia="Calibri"/>
          <w:sz w:val="26"/>
          <w:szCs w:val="26"/>
        </w:rPr>
        <w:t>(бюджетов государственных внебюджетных фондов Российской Федерации</w:t>
      </w:r>
      <w:r w:rsidRPr="00B017B9">
        <w:rPr>
          <w:sz w:val="26"/>
          <w:szCs w:val="26"/>
        </w:rPr>
        <w:t>), а также расходов бюджета</w:t>
      </w:r>
      <w:r w:rsidRPr="00B017B9">
        <w:rPr>
          <w:rFonts w:eastAsia="Calibri"/>
          <w:spacing w:val="-10"/>
          <w:sz w:val="26"/>
          <w:szCs w:val="26"/>
        </w:rPr>
        <w:t xml:space="preserve"> Республики Башкортостан</w:t>
      </w:r>
      <w:r w:rsidRPr="00B017B9">
        <w:rPr>
          <w:sz w:val="26"/>
          <w:szCs w:val="26"/>
        </w:rPr>
        <w:t xml:space="preserve">, в целях </w:t>
      </w:r>
      <w:proofErr w:type="spellStart"/>
      <w:r w:rsidRPr="00B017B9">
        <w:rPr>
          <w:sz w:val="26"/>
          <w:szCs w:val="26"/>
        </w:rPr>
        <w:t>софинансирования</w:t>
      </w:r>
      <w:proofErr w:type="spellEnd"/>
      <w:r w:rsidRPr="00B017B9">
        <w:rPr>
          <w:sz w:val="26"/>
          <w:szCs w:val="26"/>
        </w:rPr>
        <w:t xml:space="preserve"> которых бюджету</w:t>
      </w:r>
      <w:r w:rsidRPr="00B017B9">
        <w:rPr>
          <w:rFonts w:eastAsia="Calibri"/>
          <w:spacing w:val="-10"/>
          <w:sz w:val="26"/>
          <w:szCs w:val="26"/>
        </w:rPr>
        <w:t xml:space="preserve"> Республики Башкортостан</w:t>
      </w:r>
      <w:r w:rsidRPr="00B017B9">
        <w:rPr>
          <w:sz w:val="26"/>
          <w:szCs w:val="26"/>
        </w:rPr>
        <w:t xml:space="preserve"> предоставляются из федерального бюджета субсидии;</w:t>
      </w:r>
      <w:proofErr w:type="gramEnd"/>
    </w:p>
    <w:p w:rsidR="00442BB6" w:rsidRPr="00B017B9" w:rsidRDefault="00442BB6" w:rsidP="00442BB6">
      <w:pPr>
        <w:ind w:firstLine="709"/>
        <w:jc w:val="both"/>
        <w:rPr>
          <w:spacing w:val="-10"/>
          <w:sz w:val="26"/>
          <w:szCs w:val="26"/>
        </w:rPr>
      </w:pPr>
      <w:r w:rsidRPr="00B017B9">
        <w:rPr>
          <w:color w:val="000000"/>
          <w:sz w:val="26"/>
          <w:szCs w:val="26"/>
        </w:rPr>
        <w:t xml:space="preserve">расходов бюджетов муниципальных </w:t>
      </w:r>
      <w:r w:rsidRPr="00B017B9">
        <w:rPr>
          <w:rFonts w:eastAsia="Calibri"/>
          <w:sz w:val="26"/>
          <w:szCs w:val="26"/>
        </w:rPr>
        <w:t>образований Республики Башкортостан</w:t>
      </w:r>
      <w:r w:rsidRPr="00B017B9">
        <w:rPr>
          <w:color w:val="000000"/>
          <w:sz w:val="26"/>
          <w:szCs w:val="26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11" w:history="1">
        <w:r w:rsidRPr="00B017B9">
          <w:rPr>
            <w:color w:val="000000"/>
            <w:sz w:val="26"/>
            <w:szCs w:val="26"/>
          </w:rPr>
          <w:t>абзаце втором</w:t>
        </w:r>
      </w:hyperlink>
      <w:r w:rsidRPr="00B017B9">
        <w:rPr>
          <w:color w:val="000000"/>
          <w:sz w:val="26"/>
          <w:szCs w:val="26"/>
        </w:rPr>
        <w:t xml:space="preserve"> настоящего подпункта.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</w:rPr>
      </w:pPr>
      <w:r w:rsidRPr="00B017B9">
        <w:rPr>
          <w:sz w:val="26"/>
          <w:szCs w:val="26"/>
        </w:rPr>
        <w:t>3)</w:t>
      </w:r>
      <w:r w:rsidRPr="00B017B9">
        <w:rPr>
          <w:rFonts w:eastAsia="Calibri"/>
          <w:sz w:val="26"/>
          <w:szCs w:val="26"/>
        </w:rPr>
        <w:t> </w:t>
      </w:r>
      <w:r w:rsidRPr="00B017B9">
        <w:rPr>
          <w:sz w:val="26"/>
          <w:szCs w:val="26"/>
        </w:rPr>
        <w:t>L0000 – L9990</w:t>
      </w:r>
      <w:r w:rsidRPr="00B017B9">
        <w:rPr>
          <w:spacing w:val="-10"/>
          <w:sz w:val="26"/>
          <w:szCs w:val="26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017B9">
        <w:rPr>
          <w:sz w:val="26"/>
          <w:szCs w:val="26"/>
        </w:rPr>
        <w:t xml:space="preserve">расходов на предоставление межбюджетных трансфертов бюджетам </w:t>
      </w:r>
      <w:r w:rsidRPr="00B017B9">
        <w:rPr>
          <w:spacing w:val="-10"/>
          <w:sz w:val="26"/>
          <w:szCs w:val="26"/>
        </w:rPr>
        <w:t xml:space="preserve">поселений Республики Башкортостан, в целях </w:t>
      </w:r>
      <w:proofErr w:type="spellStart"/>
      <w:r w:rsidRPr="00B017B9">
        <w:rPr>
          <w:spacing w:val="-10"/>
          <w:sz w:val="26"/>
          <w:szCs w:val="26"/>
        </w:rPr>
        <w:t>софинансирования</w:t>
      </w:r>
      <w:proofErr w:type="spellEnd"/>
      <w:r w:rsidRPr="00B017B9">
        <w:rPr>
          <w:spacing w:val="-10"/>
          <w:sz w:val="26"/>
          <w:szCs w:val="26"/>
        </w:rPr>
        <w:t xml:space="preserve"> </w:t>
      </w:r>
      <w:r w:rsidRPr="00B017B9">
        <w:rPr>
          <w:spacing w:val="-10"/>
          <w:sz w:val="26"/>
          <w:szCs w:val="26"/>
        </w:rPr>
        <w:lastRenderedPageBreak/>
        <w:t>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При формировании </w:t>
      </w:r>
      <w:proofErr w:type="gramStart"/>
      <w:r w:rsidRPr="00B017B9">
        <w:rPr>
          <w:sz w:val="26"/>
          <w:szCs w:val="26"/>
        </w:rPr>
        <w:t>кодов целевых статей расходов бюджета Республики</w:t>
      </w:r>
      <w:proofErr w:type="gramEnd"/>
      <w:r w:rsidRPr="00B017B9">
        <w:rPr>
          <w:sz w:val="26"/>
          <w:szCs w:val="26"/>
        </w:rPr>
        <w:t xml:space="preserve"> Башкортостан, расходов бюджетов муниципальных образований Республики Башкортостан, содержащих направления расходов</w:t>
      </w:r>
      <w:r w:rsidR="00B017B9">
        <w:rPr>
          <w:sz w:val="26"/>
          <w:szCs w:val="26"/>
        </w:rPr>
        <w:t xml:space="preserve"> </w:t>
      </w:r>
      <w:r w:rsidRPr="00B017B9">
        <w:rPr>
          <w:sz w:val="26"/>
          <w:szCs w:val="26"/>
        </w:rPr>
        <w:t>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</w:t>
      </w:r>
      <w:r w:rsidR="00B017B9">
        <w:rPr>
          <w:sz w:val="26"/>
          <w:szCs w:val="26"/>
        </w:rPr>
        <w:t xml:space="preserve">жета (50000 – 59990). При этом </w:t>
      </w:r>
      <w:r w:rsidRPr="00B017B9">
        <w:rPr>
          <w:sz w:val="26"/>
          <w:szCs w:val="26"/>
        </w:rPr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442BB6" w:rsidRPr="00B017B9" w:rsidRDefault="00442BB6" w:rsidP="00442BB6">
      <w:pPr>
        <w:ind w:firstLine="709"/>
        <w:jc w:val="both"/>
        <w:rPr>
          <w:spacing w:val="-10"/>
          <w:sz w:val="26"/>
          <w:szCs w:val="26"/>
        </w:rPr>
      </w:pPr>
      <w:r w:rsidRPr="00B017B9">
        <w:rPr>
          <w:spacing w:val="-10"/>
          <w:sz w:val="26"/>
          <w:szCs w:val="26"/>
        </w:rPr>
        <w:t>4)</w:t>
      </w:r>
      <w:r w:rsidRPr="00B017B9">
        <w:rPr>
          <w:spacing w:val="-10"/>
          <w:sz w:val="26"/>
          <w:szCs w:val="26"/>
          <w:lang w:val="en-US"/>
        </w:rPr>
        <w:t> </w:t>
      </w:r>
      <w:r w:rsidRPr="00B017B9">
        <w:rPr>
          <w:spacing w:val="-10"/>
          <w:sz w:val="26"/>
          <w:szCs w:val="26"/>
        </w:rPr>
        <w:t>70000 – 79990 – для отражения: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017B9">
        <w:rPr>
          <w:rFonts w:eastAsia="Calibri"/>
          <w:spacing w:val="-10"/>
          <w:sz w:val="26"/>
          <w:szCs w:val="26"/>
        </w:rPr>
        <w:t xml:space="preserve"> муниципальных образований Республики Башкортостан </w:t>
      </w:r>
      <w:r w:rsidRPr="00B017B9">
        <w:rPr>
          <w:sz w:val="26"/>
          <w:szCs w:val="26"/>
        </w:rPr>
        <w:t>(за исключением предоставляемых за счет межбюджетных трансфертов из федерального бюджета);</w:t>
      </w:r>
    </w:p>
    <w:p w:rsidR="00442BB6" w:rsidRPr="00B017B9" w:rsidRDefault="00442BB6" w:rsidP="00442BB6">
      <w:pPr>
        <w:ind w:firstLine="709"/>
        <w:jc w:val="both"/>
        <w:rPr>
          <w:spacing w:val="-10"/>
          <w:sz w:val="26"/>
          <w:szCs w:val="26"/>
        </w:rPr>
      </w:pPr>
      <w:r w:rsidRPr="00B017B9">
        <w:rPr>
          <w:color w:val="000000"/>
          <w:sz w:val="26"/>
          <w:szCs w:val="26"/>
        </w:rPr>
        <w:t xml:space="preserve">расходов бюджетов муниципальных </w:t>
      </w:r>
      <w:r w:rsidRPr="00B017B9">
        <w:rPr>
          <w:rFonts w:eastAsia="Calibri"/>
          <w:sz w:val="26"/>
          <w:szCs w:val="26"/>
        </w:rPr>
        <w:t xml:space="preserve">образований Республики Башкортостан </w:t>
      </w:r>
      <w:r w:rsidRPr="00B017B9">
        <w:rPr>
          <w:sz w:val="26"/>
          <w:szCs w:val="26"/>
        </w:rPr>
        <w:t>(в том числе расходов на предоставление межбюджетных трансфертов бюджетам</w:t>
      </w:r>
      <w:r w:rsidRPr="00B017B9">
        <w:rPr>
          <w:rFonts w:eastAsia="Calibri"/>
          <w:spacing w:val="-10"/>
          <w:sz w:val="26"/>
          <w:szCs w:val="26"/>
        </w:rPr>
        <w:t xml:space="preserve"> поселений Республики Башкортостан)</w:t>
      </w:r>
      <w:r w:rsidRPr="00B017B9">
        <w:rPr>
          <w:rFonts w:eastAsia="Calibri"/>
          <w:sz w:val="26"/>
          <w:szCs w:val="26"/>
        </w:rPr>
        <w:t xml:space="preserve"> и </w:t>
      </w:r>
      <w:r w:rsidRPr="00B017B9">
        <w:rPr>
          <w:sz w:val="26"/>
          <w:szCs w:val="26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017B9">
        <w:rPr>
          <w:color w:val="000000"/>
          <w:sz w:val="26"/>
          <w:szCs w:val="26"/>
        </w:rPr>
        <w:t xml:space="preserve">, указанные в </w:t>
      </w:r>
      <w:hyperlink r:id="rId12" w:history="1">
        <w:r w:rsidRPr="00B017B9">
          <w:rPr>
            <w:color w:val="000000"/>
            <w:sz w:val="26"/>
            <w:szCs w:val="26"/>
          </w:rPr>
          <w:t>абзаце втором</w:t>
        </w:r>
      </w:hyperlink>
      <w:r w:rsidRPr="00B017B9">
        <w:rPr>
          <w:color w:val="000000"/>
          <w:sz w:val="26"/>
          <w:szCs w:val="26"/>
        </w:rPr>
        <w:t xml:space="preserve"> настоящего подпункта.</w:t>
      </w:r>
    </w:p>
    <w:p w:rsidR="00442BB6" w:rsidRPr="00B017B9" w:rsidRDefault="00442BB6" w:rsidP="00442BB6">
      <w:pPr>
        <w:ind w:firstLine="709"/>
        <w:jc w:val="both"/>
        <w:rPr>
          <w:spacing w:val="-10"/>
          <w:sz w:val="26"/>
          <w:szCs w:val="26"/>
        </w:rPr>
      </w:pPr>
      <w:r w:rsidRPr="00B017B9">
        <w:rPr>
          <w:sz w:val="26"/>
          <w:szCs w:val="26"/>
        </w:rPr>
        <w:t>5)</w:t>
      </w:r>
      <w:r w:rsidRPr="00B017B9">
        <w:rPr>
          <w:rFonts w:eastAsia="Calibri"/>
          <w:sz w:val="26"/>
          <w:szCs w:val="26"/>
        </w:rPr>
        <w:t> </w:t>
      </w:r>
      <w:r w:rsidRPr="00B017B9">
        <w:rPr>
          <w:sz w:val="26"/>
          <w:szCs w:val="26"/>
        </w:rPr>
        <w:t xml:space="preserve">S0000 – S9990 – </w:t>
      </w:r>
      <w:r w:rsidRPr="00B017B9">
        <w:rPr>
          <w:spacing w:val="-10"/>
          <w:sz w:val="26"/>
          <w:szCs w:val="26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B017B9">
        <w:rPr>
          <w:spacing w:val="-10"/>
          <w:sz w:val="26"/>
          <w:szCs w:val="26"/>
        </w:rPr>
        <w:t>софинансирования</w:t>
      </w:r>
      <w:proofErr w:type="spellEnd"/>
      <w:r w:rsidRPr="00B017B9">
        <w:rPr>
          <w:spacing w:val="-10"/>
          <w:sz w:val="26"/>
          <w:szCs w:val="26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017B9">
        <w:rPr>
          <w:spacing w:val="-10"/>
          <w:sz w:val="26"/>
          <w:szCs w:val="26"/>
        </w:rPr>
        <w:t>софинансируются</w:t>
      </w:r>
      <w:proofErr w:type="spellEnd"/>
      <w:r w:rsidRPr="00B017B9">
        <w:rPr>
          <w:spacing w:val="-10"/>
          <w:sz w:val="26"/>
          <w:szCs w:val="26"/>
        </w:rPr>
        <w:t xml:space="preserve"> из федерального бюджета).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При формировании </w:t>
      </w:r>
      <w:proofErr w:type="gramStart"/>
      <w:r w:rsidRPr="00B017B9">
        <w:rPr>
          <w:sz w:val="26"/>
          <w:szCs w:val="26"/>
        </w:rPr>
        <w:t xml:space="preserve">кодов целевых статей расходов бюджетов муниципальных образований </w:t>
      </w:r>
      <w:r w:rsidRPr="00B017B9">
        <w:rPr>
          <w:spacing w:val="-10"/>
          <w:sz w:val="26"/>
          <w:szCs w:val="26"/>
        </w:rPr>
        <w:t>Республики</w:t>
      </w:r>
      <w:proofErr w:type="gramEnd"/>
      <w:r w:rsidRPr="00B017B9">
        <w:rPr>
          <w:spacing w:val="-10"/>
          <w:sz w:val="26"/>
          <w:szCs w:val="26"/>
        </w:rPr>
        <w:t xml:space="preserve"> Башкортостан</w:t>
      </w:r>
      <w:r w:rsidRPr="00B017B9">
        <w:rPr>
          <w:sz w:val="26"/>
          <w:szCs w:val="26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017B9">
        <w:rPr>
          <w:spacing w:val="-10"/>
          <w:sz w:val="26"/>
          <w:szCs w:val="26"/>
        </w:rPr>
        <w:t>Республики Башкортостан</w:t>
      </w:r>
      <w:r w:rsidRPr="00B017B9">
        <w:rPr>
          <w:sz w:val="26"/>
          <w:szCs w:val="26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442BB6" w:rsidRPr="00B017B9" w:rsidRDefault="00442BB6" w:rsidP="00442BB6">
      <w:pPr>
        <w:ind w:firstLine="709"/>
        <w:jc w:val="both"/>
        <w:rPr>
          <w:spacing w:val="-10"/>
          <w:sz w:val="26"/>
          <w:szCs w:val="26"/>
        </w:rPr>
      </w:pPr>
    </w:p>
    <w:p w:rsidR="00442BB6" w:rsidRPr="00B017B9" w:rsidRDefault="00585A75" w:rsidP="00442BB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hyperlink w:anchor="Par3608" w:history="1">
        <w:r w:rsidR="00442BB6" w:rsidRPr="00B017B9">
          <w:rPr>
            <w:sz w:val="26"/>
            <w:szCs w:val="26"/>
          </w:rPr>
          <w:t>Перечень</w:t>
        </w:r>
      </w:hyperlink>
      <w:r w:rsidR="00442BB6" w:rsidRPr="00B017B9">
        <w:rPr>
          <w:sz w:val="26"/>
          <w:szCs w:val="26"/>
        </w:rPr>
        <w:t xml:space="preserve"> главных распорядителей средств бюджета </w:t>
      </w:r>
      <w:r w:rsidR="00442BB6"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="00442BB6" w:rsidRPr="00B017B9">
        <w:rPr>
          <w:bCs/>
          <w:sz w:val="26"/>
          <w:szCs w:val="26"/>
        </w:rPr>
        <w:t>Матвеевский</w:t>
      </w:r>
      <w:proofErr w:type="spellEnd"/>
      <w:r w:rsidR="00442BB6" w:rsidRPr="00B017B9">
        <w:rPr>
          <w:bCs/>
          <w:sz w:val="26"/>
          <w:szCs w:val="26"/>
        </w:rPr>
        <w:t xml:space="preserve"> сельсовет</w:t>
      </w:r>
      <w:r w:rsidR="00442BB6" w:rsidRPr="00B017B9">
        <w:rPr>
          <w:b/>
          <w:bCs/>
          <w:sz w:val="26"/>
          <w:szCs w:val="26"/>
        </w:rPr>
        <w:t xml:space="preserve"> </w:t>
      </w:r>
      <w:r w:rsidR="00442BB6" w:rsidRPr="00B017B9">
        <w:rPr>
          <w:sz w:val="26"/>
          <w:szCs w:val="26"/>
        </w:rPr>
        <w:t xml:space="preserve">муниципального района </w:t>
      </w:r>
      <w:proofErr w:type="spellStart"/>
      <w:r w:rsidR="00442BB6" w:rsidRPr="00B017B9">
        <w:rPr>
          <w:sz w:val="26"/>
          <w:szCs w:val="26"/>
        </w:rPr>
        <w:t>Кушнаренковский</w:t>
      </w:r>
      <w:proofErr w:type="spellEnd"/>
      <w:r w:rsidR="00442BB6" w:rsidRPr="00B017B9">
        <w:rPr>
          <w:sz w:val="26"/>
          <w:szCs w:val="26"/>
        </w:rPr>
        <w:t xml:space="preserve"> район Республики Башкортостан установлен в приложении № 1 к Порядку.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Правила применения целевых статей расходов </w:t>
      </w:r>
      <w:r w:rsidRPr="00B017B9">
        <w:rPr>
          <w:spacing w:val="-10"/>
          <w:sz w:val="26"/>
          <w:szCs w:val="26"/>
        </w:rPr>
        <w:t>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pacing w:val="-10"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</w:t>
      </w:r>
      <w:r w:rsidRPr="00B017B9">
        <w:rPr>
          <w:spacing w:val="-10"/>
          <w:sz w:val="26"/>
          <w:szCs w:val="26"/>
        </w:rPr>
        <w:t xml:space="preserve">Республики Башкортостан </w:t>
      </w:r>
      <w:r w:rsidRPr="00B017B9">
        <w:rPr>
          <w:sz w:val="26"/>
          <w:szCs w:val="26"/>
        </w:rPr>
        <w:t xml:space="preserve">установлены в пункте 2 раздела </w:t>
      </w:r>
      <w:r w:rsidRPr="00B017B9">
        <w:rPr>
          <w:sz w:val="26"/>
          <w:szCs w:val="26"/>
          <w:lang w:val="en-US"/>
        </w:rPr>
        <w:t>II</w:t>
      </w:r>
      <w:r w:rsidRPr="00B017B9">
        <w:rPr>
          <w:sz w:val="26"/>
          <w:szCs w:val="26"/>
        </w:rPr>
        <w:t xml:space="preserve"> настоящего Порядка.</w:t>
      </w:r>
    </w:p>
    <w:p w:rsidR="00B017B9" w:rsidRDefault="00442BB6" w:rsidP="00B017B9">
      <w:pPr>
        <w:ind w:firstLine="709"/>
        <w:jc w:val="both"/>
        <w:rPr>
          <w:sz w:val="26"/>
          <w:szCs w:val="26"/>
        </w:rPr>
      </w:pPr>
      <w:proofErr w:type="gramStart"/>
      <w:r w:rsidRPr="00B017B9">
        <w:rPr>
          <w:sz w:val="26"/>
          <w:szCs w:val="26"/>
        </w:rPr>
        <w:t xml:space="preserve">Перечень целевых статей расходов, задействованных в бюджете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B017B9">
        <w:rPr>
          <w:spacing w:val="-10"/>
          <w:sz w:val="26"/>
          <w:szCs w:val="26"/>
        </w:rPr>
        <w:t xml:space="preserve">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</w:t>
      </w:r>
      <w:r w:rsidRPr="00B017B9">
        <w:rPr>
          <w:spacing w:val="-10"/>
          <w:sz w:val="26"/>
          <w:szCs w:val="26"/>
        </w:rPr>
        <w:t>Республики Башкортостан</w:t>
      </w:r>
      <w:r w:rsidRPr="00B017B9">
        <w:rPr>
          <w:sz w:val="26"/>
          <w:szCs w:val="26"/>
        </w:rPr>
        <w:t xml:space="preserve"> установлен в приложении № 2 к настоящему Порядку.</w:t>
      </w:r>
      <w:bookmarkStart w:id="4" w:name="Par60"/>
      <w:bookmarkEnd w:id="4"/>
      <w:proofErr w:type="gramEnd"/>
    </w:p>
    <w:p w:rsidR="00442BB6" w:rsidRPr="00B017B9" w:rsidRDefault="00442BB6" w:rsidP="00B017B9">
      <w:pPr>
        <w:ind w:firstLine="709"/>
        <w:jc w:val="both"/>
        <w:rPr>
          <w:sz w:val="26"/>
          <w:szCs w:val="26"/>
        </w:rPr>
      </w:pPr>
      <w:proofErr w:type="gramStart"/>
      <w:r w:rsidRPr="00B017B9">
        <w:rPr>
          <w:sz w:val="26"/>
          <w:szCs w:val="26"/>
        </w:rPr>
        <w:lastRenderedPageBreak/>
        <w:t xml:space="preserve">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</w:t>
      </w:r>
      <w:proofErr w:type="gramEnd"/>
      <w:r w:rsidRPr="00B017B9">
        <w:rPr>
          <w:sz w:val="26"/>
          <w:szCs w:val="26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2"/>
        <w:rPr>
          <w:strike/>
          <w:sz w:val="26"/>
          <w:szCs w:val="26"/>
          <w:lang w:eastAsia="en-US"/>
        </w:rPr>
      </w:pPr>
      <w:r w:rsidRPr="00B017B9">
        <w:rPr>
          <w:sz w:val="26"/>
          <w:szCs w:val="26"/>
          <w:lang w:eastAsia="en-US"/>
        </w:rPr>
        <w:t>2.</w:t>
      </w:r>
      <w:r w:rsidRPr="00B017B9">
        <w:rPr>
          <w:sz w:val="26"/>
          <w:szCs w:val="26"/>
          <w:lang w:val="en-US" w:eastAsia="en-US"/>
        </w:rPr>
        <w:t> </w:t>
      </w:r>
      <w:r w:rsidRPr="00B017B9">
        <w:rPr>
          <w:sz w:val="26"/>
          <w:szCs w:val="26"/>
          <w:lang w:eastAsia="en-US"/>
        </w:rPr>
        <w:t>Перечень и правила отнесения расходов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  <w:lang w:eastAsia="en-US"/>
        </w:rPr>
        <w:t xml:space="preserve"> </w:t>
      </w:r>
      <w:r w:rsidRPr="00B017B9">
        <w:rPr>
          <w:sz w:val="26"/>
          <w:szCs w:val="26"/>
        </w:rPr>
        <w:t xml:space="preserve">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</w:t>
      </w:r>
      <w:r w:rsidRPr="00B017B9">
        <w:rPr>
          <w:sz w:val="26"/>
          <w:szCs w:val="26"/>
          <w:lang w:eastAsia="en-US"/>
        </w:rPr>
        <w:t>Республики Башкортостан на соответствующие направления расходов.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  <w:lang w:eastAsia="en-US"/>
        </w:rPr>
      </w:pPr>
      <w:bookmarkStart w:id="5" w:name="Par61"/>
      <w:bookmarkStart w:id="6" w:name="Par62"/>
      <w:bookmarkEnd w:id="5"/>
      <w:bookmarkEnd w:id="6"/>
      <w:r w:rsidRPr="00B017B9">
        <w:rPr>
          <w:sz w:val="26"/>
          <w:szCs w:val="26"/>
          <w:lang w:eastAsia="en-US"/>
        </w:rPr>
        <w:t xml:space="preserve">2.1. </w:t>
      </w:r>
      <w:r w:rsidRPr="00B017B9">
        <w:rPr>
          <w:rFonts w:eastAsia="Calibri"/>
          <w:sz w:val="26"/>
          <w:szCs w:val="26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B017B9">
        <w:rPr>
          <w:rFonts w:eastAsia="Calibri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z w:val="26"/>
          <w:szCs w:val="26"/>
        </w:rPr>
        <w:t xml:space="preserve"> район Республики Башкортостан.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- 02040 Аппараты органов государственной власти Республики Башкортостан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017B9">
        <w:rPr>
          <w:sz w:val="26"/>
          <w:szCs w:val="26"/>
          <w:lang w:eastAsia="en-US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 Республики Башкортостан на обеспечение выполнения функций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  <w:lang w:eastAsia="en-US"/>
        </w:rPr>
        <w:t>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017B9">
        <w:rPr>
          <w:sz w:val="26"/>
          <w:szCs w:val="26"/>
          <w:lang w:eastAsia="en-US"/>
        </w:rPr>
        <w:t xml:space="preserve">аппаратов органов местного самоуправления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 Республики Башкортостан;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017B9">
        <w:rPr>
          <w:sz w:val="26"/>
          <w:szCs w:val="26"/>
          <w:lang w:eastAsia="en-US"/>
        </w:rPr>
        <w:t>- 02030 Глава местной администрации (исполнительно-распорядительного органа муниципального образования)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z w:val="26"/>
          <w:szCs w:val="26"/>
        </w:rPr>
        <w:t xml:space="preserve"> Республики Башкортостан на оп</w:t>
      </w:r>
      <w:r w:rsidR="00FB50B5">
        <w:rPr>
          <w:snapToGrid w:val="0"/>
          <w:sz w:val="26"/>
          <w:szCs w:val="26"/>
        </w:rPr>
        <w:t>лату труда, с учетом начислений</w:t>
      </w:r>
      <w:r w:rsidRPr="00B017B9">
        <w:rPr>
          <w:snapToGrid w:val="0"/>
          <w:sz w:val="26"/>
          <w:szCs w:val="26"/>
        </w:rPr>
        <w:t xml:space="preserve"> главы местной администрации.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- 03150 Дорожное хозяйство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z w:val="26"/>
          <w:szCs w:val="26"/>
        </w:rPr>
        <w:t xml:space="preserve"> Республики Башкортостан</w:t>
      </w:r>
      <w:r w:rsidRPr="00B017B9">
        <w:rPr>
          <w:sz w:val="26"/>
          <w:szCs w:val="26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lastRenderedPageBreak/>
        <w:t>- 03330 Проведение работ по землеустройству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proofErr w:type="gramStart"/>
      <w:r w:rsidRPr="00B017B9">
        <w:rPr>
          <w:sz w:val="26"/>
          <w:szCs w:val="26"/>
        </w:rPr>
        <w:t xml:space="preserve">По данному направлению расходов отражаются расходы бюджета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Республики Башкортостан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B017B9">
        <w:rPr>
          <w:sz w:val="26"/>
          <w:szCs w:val="26"/>
        </w:rP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B017B9">
        <w:rPr>
          <w:sz w:val="26"/>
          <w:szCs w:val="26"/>
        </w:rPr>
        <w:t>-03510 Поддержка коммунального хозяйства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B017B9">
        <w:rPr>
          <w:snapToGrid w:val="0"/>
          <w:sz w:val="26"/>
          <w:szCs w:val="26"/>
        </w:rPr>
        <w:t>По данному направлению расходов отражаются расходы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napToGrid w:val="0"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z w:val="26"/>
          <w:szCs w:val="26"/>
        </w:rPr>
        <w:t xml:space="preserve"> Республики Башкортостан</w:t>
      </w:r>
      <w:r w:rsidR="00FB50B5">
        <w:rPr>
          <w:snapToGrid w:val="0"/>
          <w:sz w:val="26"/>
          <w:szCs w:val="26"/>
        </w:rPr>
        <w:t xml:space="preserve"> </w:t>
      </w:r>
      <w:r w:rsidRPr="00B017B9">
        <w:rPr>
          <w:sz w:val="26"/>
          <w:szCs w:val="26"/>
        </w:rPr>
        <w:t>по поддержке коммунального хозяйства.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- 03560 Мероприятия в области коммунального хозяйства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rFonts w:eastAsia="Calibri"/>
          <w:snapToGrid w:val="0"/>
          <w:sz w:val="26"/>
          <w:szCs w:val="26"/>
        </w:rPr>
        <w:t xml:space="preserve"> Республики Башкортостан на мероприятия в области коммунального хозяйства.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017B9">
        <w:rPr>
          <w:sz w:val="26"/>
          <w:szCs w:val="26"/>
          <w:lang w:eastAsia="en-US"/>
        </w:rPr>
        <w:t>-07500 Резервные фонды местных администраций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По данному направлению расходов отражаются средства резервного фонда администрации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napToGrid w:val="0"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z w:val="26"/>
          <w:szCs w:val="26"/>
        </w:rPr>
        <w:t xml:space="preserve"> Республики Башкортостан.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017B9">
        <w:rPr>
          <w:sz w:val="26"/>
          <w:szCs w:val="26"/>
          <w:lang w:eastAsia="en-US"/>
        </w:rPr>
        <w:t xml:space="preserve">-00220 </w:t>
      </w:r>
      <w:r w:rsidRPr="00B017B9">
        <w:rPr>
          <w:bCs/>
          <w:sz w:val="26"/>
          <w:szCs w:val="26"/>
        </w:rPr>
        <w:t>Проведение выборов в представительные органы муниципального образования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rFonts w:eastAsia="Calibri"/>
          <w:snapToGrid w:val="0"/>
          <w:sz w:val="26"/>
          <w:szCs w:val="26"/>
        </w:rPr>
        <w:t xml:space="preserve"> Республики Башкортостан на п</w:t>
      </w:r>
      <w:r w:rsidRPr="00B017B9">
        <w:rPr>
          <w:bCs/>
          <w:sz w:val="26"/>
          <w:szCs w:val="26"/>
        </w:rPr>
        <w:t>роведение выборов в представительные органы муниципального образования</w:t>
      </w:r>
      <w:r w:rsidRPr="00B017B9">
        <w:rPr>
          <w:rFonts w:eastAsia="Calibri"/>
          <w:snapToGrid w:val="0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sz w:val="26"/>
          <w:szCs w:val="26"/>
          <w:lang w:eastAsia="en-US"/>
        </w:rPr>
        <w:t xml:space="preserve">-06050 </w:t>
      </w:r>
      <w:r w:rsidRPr="00B017B9">
        <w:rPr>
          <w:sz w:val="26"/>
          <w:szCs w:val="26"/>
        </w:rPr>
        <w:t>Мероприятия по благоустройству территорий населенных пунктов</w:t>
      </w:r>
      <w:r w:rsidRPr="00B017B9">
        <w:rPr>
          <w:rFonts w:eastAsia="Calibri"/>
          <w:snapToGrid w:val="0"/>
          <w:sz w:val="26"/>
          <w:szCs w:val="26"/>
        </w:rPr>
        <w:t xml:space="preserve"> 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rFonts w:eastAsia="Calibri"/>
          <w:snapToGrid w:val="0"/>
          <w:sz w:val="26"/>
          <w:szCs w:val="26"/>
        </w:rPr>
        <w:t xml:space="preserve"> Республики Башкортостан на мероприятия </w:t>
      </w:r>
      <w:r w:rsidRPr="00B017B9">
        <w:rPr>
          <w:sz w:val="26"/>
          <w:szCs w:val="26"/>
        </w:rPr>
        <w:t>по благоустройству территорий населенных пунктов</w:t>
      </w:r>
      <w:r w:rsidRPr="00B017B9">
        <w:rPr>
          <w:rFonts w:eastAsia="Calibri"/>
          <w:snapToGrid w:val="0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B50B5" w:rsidRDefault="00442BB6" w:rsidP="00FB50B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017B9">
        <w:rPr>
          <w:sz w:val="26"/>
          <w:szCs w:val="26"/>
          <w:lang w:eastAsia="en-US"/>
        </w:rPr>
        <w:t xml:space="preserve">-02430 </w:t>
      </w:r>
      <w:r w:rsidRPr="00B017B9">
        <w:rPr>
          <w:bCs/>
          <w:sz w:val="26"/>
          <w:szCs w:val="26"/>
        </w:rPr>
        <w:t>Мероприятия по развитию инфраструктуры объектов противопожарной службы</w:t>
      </w:r>
    </w:p>
    <w:p w:rsidR="00442BB6" w:rsidRPr="00B017B9" w:rsidRDefault="00442BB6" w:rsidP="00FB50B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017B9">
        <w:rPr>
          <w:rFonts w:eastAsia="Calibri"/>
          <w:snapToGrid w:val="0"/>
          <w:sz w:val="26"/>
          <w:szCs w:val="26"/>
        </w:rPr>
        <w:lastRenderedPageBreak/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rFonts w:eastAsia="Calibri"/>
          <w:snapToGrid w:val="0"/>
          <w:sz w:val="26"/>
          <w:szCs w:val="26"/>
        </w:rPr>
        <w:t xml:space="preserve"> Республики Башкортостан на мероприятия </w:t>
      </w:r>
      <w:r w:rsidRPr="00B017B9">
        <w:rPr>
          <w:bCs/>
          <w:sz w:val="26"/>
          <w:szCs w:val="26"/>
        </w:rPr>
        <w:t>по развитию инфраструктуры объектов противопожарной службы.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- 24700 Мероприятия по профилактике терроризма и экстремизма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bCs/>
          <w:sz w:val="26"/>
          <w:szCs w:val="26"/>
        </w:rPr>
      </w:pPr>
      <w:r w:rsidRPr="00B017B9">
        <w:rPr>
          <w:snapToGrid w:val="0"/>
          <w:sz w:val="26"/>
          <w:szCs w:val="26"/>
        </w:rPr>
        <w:t>По данному направлению расходов отражаются расходы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napToGrid w:val="0"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z w:val="26"/>
          <w:szCs w:val="26"/>
        </w:rPr>
        <w:t xml:space="preserve"> Республики Башкортостан</w:t>
      </w:r>
      <w:r w:rsidRPr="00B017B9">
        <w:rPr>
          <w:bCs/>
          <w:sz w:val="26"/>
          <w:szCs w:val="26"/>
        </w:rPr>
        <w:t xml:space="preserve"> на </w:t>
      </w:r>
      <w:r w:rsidRPr="00B017B9">
        <w:rPr>
          <w:snapToGrid w:val="0"/>
          <w:sz w:val="26"/>
          <w:szCs w:val="26"/>
        </w:rPr>
        <w:t>мероприятия по профилактике терроризма и экстремизма</w:t>
      </w:r>
      <w:r w:rsidRPr="00B017B9">
        <w:rPr>
          <w:bCs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- 61340 Субсидии иным некоммерческим организациям, не являющимся государственными (муниципальными) учреждениями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По данному направлению расходов отражаются расходы бюджета муниципального района на предоставление субсидий иным некоммерческим организациям, не являющимся государственными (муниципальными) учреждениями.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-64450 Публикация муниципальных правовых актов и иной официальной информации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b/>
          <w:bCs/>
          <w:sz w:val="26"/>
          <w:szCs w:val="26"/>
        </w:rPr>
        <w:t xml:space="preserve">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z w:val="26"/>
          <w:szCs w:val="26"/>
        </w:rPr>
        <w:t xml:space="preserve"> Республики Башкортостан на публикацию муниципальных правовых актов и иной официальной информации.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- 99999 Условно утвержденные расходы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По данному направлению расходов отражаются расходы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napToGrid w:val="0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snapToGrid w:val="0"/>
          <w:sz w:val="26"/>
          <w:szCs w:val="26"/>
        </w:rPr>
        <w:t>Кушнаренковский</w:t>
      </w:r>
      <w:proofErr w:type="spellEnd"/>
      <w:r w:rsidRPr="00B017B9">
        <w:rPr>
          <w:snapToGrid w:val="0"/>
          <w:sz w:val="26"/>
          <w:szCs w:val="26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2.3.</w:t>
      </w:r>
      <w:r w:rsidR="00FB50B5">
        <w:rPr>
          <w:rFonts w:eastAsia="Calibri"/>
          <w:snapToGrid w:val="0"/>
          <w:sz w:val="26"/>
          <w:szCs w:val="26"/>
        </w:rPr>
        <w:t xml:space="preserve"> </w:t>
      </w:r>
      <w:proofErr w:type="gramStart"/>
      <w:r w:rsidRPr="00B017B9">
        <w:rPr>
          <w:rFonts w:eastAsia="Calibri"/>
          <w:snapToGrid w:val="0"/>
          <w:sz w:val="26"/>
          <w:szCs w:val="26"/>
        </w:rPr>
        <w:t xml:space="preserve">Направления расходов, предназначенные для отражения расходов бюджета </w:t>
      </w:r>
      <w:r w:rsidRPr="00B017B9">
        <w:rPr>
          <w:rFonts w:eastAsia="Calibri"/>
          <w:bCs/>
          <w:snapToGrid w:val="0"/>
          <w:sz w:val="26"/>
          <w:szCs w:val="26"/>
        </w:rPr>
        <w:t xml:space="preserve">сельского поселения </w:t>
      </w:r>
      <w:proofErr w:type="spellStart"/>
      <w:r w:rsidRPr="00B017B9">
        <w:rPr>
          <w:rFonts w:eastAsia="Calibri"/>
          <w:bCs/>
          <w:snapToGrid w:val="0"/>
          <w:sz w:val="26"/>
          <w:szCs w:val="26"/>
        </w:rPr>
        <w:t>Матвеевский</w:t>
      </w:r>
      <w:proofErr w:type="spellEnd"/>
      <w:r w:rsidRPr="00B017B9">
        <w:rPr>
          <w:rFonts w:eastAsia="Calibri"/>
          <w:bCs/>
          <w:snapToGrid w:val="0"/>
          <w:sz w:val="26"/>
          <w:szCs w:val="26"/>
        </w:rPr>
        <w:t xml:space="preserve"> сельсовет</w:t>
      </w:r>
      <w:r w:rsidRPr="00B017B9">
        <w:rPr>
          <w:rFonts w:eastAsia="Calibri"/>
          <w:snapToGrid w:val="0"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017B9">
        <w:rPr>
          <w:rFonts w:eastAsia="Calibri"/>
          <w:snapToGrid w:val="0"/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rFonts w:eastAsia="Calibri"/>
          <w:snapToGrid w:val="0"/>
          <w:sz w:val="26"/>
          <w:szCs w:val="26"/>
          <w:lang w:eastAsia="en-US"/>
        </w:rPr>
        <w:t xml:space="preserve"> район</w:t>
      </w:r>
      <w:r w:rsidRPr="00B017B9">
        <w:rPr>
          <w:rFonts w:eastAsia="Calibri"/>
          <w:snapToGrid w:val="0"/>
          <w:sz w:val="26"/>
          <w:szCs w:val="26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B017B9">
        <w:rPr>
          <w:rFonts w:eastAsia="Calibri"/>
          <w:snapToGrid w:val="0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rFonts w:eastAsia="Calibri"/>
          <w:snapToGrid w:val="0"/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rFonts w:eastAsia="Calibri"/>
          <w:snapToGrid w:val="0"/>
          <w:sz w:val="26"/>
          <w:szCs w:val="26"/>
          <w:lang w:eastAsia="en-US"/>
        </w:rPr>
        <w:t xml:space="preserve"> район</w:t>
      </w:r>
      <w:r w:rsidRPr="00B017B9">
        <w:rPr>
          <w:rFonts w:eastAsia="Calibri"/>
          <w:snapToGrid w:val="0"/>
          <w:sz w:val="26"/>
          <w:szCs w:val="26"/>
        </w:rPr>
        <w:t xml:space="preserve"> Республики Башкортостан в целях </w:t>
      </w:r>
      <w:proofErr w:type="spellStart"/>
      <w:r w:rsidRPr="00B017B9">
        <w:rPr>
          <w:rFonts w:eastAsia="Calibri"/>
          <w:snapToGrid w:val="0"/>
          <w:sz w:val="26"/>
          <w:szCs w:val="26"/>
        </w:rPr>
        <w:t>софинансирования</w:t>
      </w:r>
      <w:proofErr w:type="spellEnd"/>
      <w:r w:rsidRPr="00B017B9">
        <w:rPr>
          <w:rFonts w:eastAsia="Calibri"/>
          <w:snapToGrid w:val="0"/>
          <w:sz w:val="26"/>
          <w:szCs w:val="26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</w:p>
    <w:p w:rsidR="00442BB6" w:rsidRPr="00B017B9" w:rsidRDefault="00FB50B5" w:rsidP="00FB50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napToGrid w:val="0"/>
          <w:sz w:val="26"/>
          <w:szCs w:val="26"/>
        </w:rPr>
        <w:t xml:space="preserve">             </w:t>
      </w:r>
      <w:r w:rsidR="00442BB6" w:rsidRPr="00B017B9">
        <w:rPr>
          <w:rFonts w:eastAsia="Calibri"/>
          <w:snapToGrid w:val="0"/>
          <w:sz w:val="26"/>
          <w:szCs w:val="26"/>
        </w:rPr>
        <w:t>- 55550 Субсидии на поддержку</w:t>
      </w:r>
      <w:r w:rsidR="00442BB6" w:rsidRPr="00B017B9">
        <w:rPr>
          <w:sz w:val="26"/>
          <w:szCs w:val="26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rFonts w:eastAsia="Calibri"/>
          <w:snapToGrid w:val="0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rFonts w:eastAsia="Calibri"/>
          <w:snapToGrid w:val="0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napToGrid w:val="0"/>
          <w:sz w:val="26"/>
          <w:szCs w:val="26"/>
        </w:rPr>
        <w:t xml:space="preserve"> район Республики Башкортостан, </w:t>
      </w:r>
      <w:r w:rsidRPr="00B017B9">
        <w:rPr>
          <w:rFonts w:eastAsia="Calibri"/>
          <w:sz w:val="26"/>
          <w:szCs w:val="26"/>
        </w:rPr>
        <w:t xml:space="preserve">осуществляемые за счет субсидий из федерального бюджета </w:t>
      </w:r>
      <w:r w:rsidRPr="00B017B9">
        <w:rPr>
          <w:rFonts w:eastAsia="Calibri"/>
          <w:sz w:val="26"/>
          <w:szCs w:val="26"/>
        </w:rPr>
        <w:lastRenderedPageBreak/>
        <w:t>и бюджета Республики Башкортостан</w:t>
      </w:r>
      <w:r w:rsidRPr="00B017B9">
        <w:rPr>
          <w:sz w:val="26"/>
          <w:szCs w:val="26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Поступление в бюджет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</w:t>
      </w:r>
      <w:r w:rsidRPr="00B017B9">
        <w:rPr>
          <w:rFonts w:eastAsia="Calibri"/>
          <w:snapToGrid w:val="0"/>
          <w:sz w:val="26"/>
          <w:szCs w:val="26"/>
        </w:rPr>
        <w:t xml:space="preserve">муниципального района </w:t>
      </w:r>
      <w:proofErr w:type="spellStart"/>
      <w:r w:rsidRPr="00B017B9">
        <w:rPr>
          <w:rFonts w:eastAsia="Calibri"/>
          <w:snapToGrid w:val="0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napToGrid w:val="0"/>
          <w:sz w:val="26"/>
          <w:szCs w:val="26"/>
        </w:rPr>
        <w:t xml:space="preserve"> район</w:t>
      </w:r>
      <w:r w:rsidRPr="00B017B9">
        <w:rPr>
          <w:sz w:val="26"/>
          <w:szCs w:val="26"/>
        </w:rPr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</w:t>
      </w:r>
      <w:r w:rsidRPr="00B017B9">
        <w:rPr>
          <w:sz w:val="26"/>
          <w:szCs w:val="26"/>
        </w:rPr>
        <w:br/>
        <w:t>и муниципальных программ формирования современной городской среды» классификации доходов бюджетов.</w:t>
      </w:r>
    </w:p>
    <w:p w:rsidR="00442BB6" w:rsidRPr="00B017B9" w:rsidRDefault="00442BB6" w:rsidP="00442BB6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442BB6" w:rsidRPr="00B017B9" w:rsidRDefault="00442BB6" w:rsidP="00442BB6">
      <w:pPr>
        <w:ind w:firstLine="709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i/>
          <w:sz w:val="26"/>
          <w:szCs w:val="26"/>
        </w:rPr>
      </w:pPr>
      <w:r w:rsidRPr="00B017B9">
        <w:rPr>
          <w:snapToGrid w:val="0"/>
          <w:sz w:val="26"/>
          <w:szCs w:val="26"/>
        </w:rPr>
        <w:t>По данному направлению расходов отражаются расходы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napToGrid w:val="0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snapToGrid w:val="0"/>
          <w:sz w:val="26"/>
          <w:szCs w:val="26"/>
        </w:rPr>
        <w:t>Кушнаренковский</w:t>
      </w:r>
      <w:proofErr w:type="spellEnd"/>
      <w:r w:rsidRPr="00B017B9">
        <w:rPr>
          <w:snapToGrid w:val="0"/>
          <w:sz w:val="26"/>
          <w:szCs w:val="26"/>
        </w:rPr>
        <w:t xml:space="preserve"> район Республики Башкортостан, осуществляемые за счет средств федерального бюджета, </w:t>
      </w:r>
      <w:r w:rsidRPr="00B017B9">
        <w:rPr>
          <w:sz w:val="26"/>
          <w:szCs w:val="26"/>
        </w:rPr>
        <w:t xml:space="preserve">на осуществление полномочий по первичному воинскому учету </w:t>
      </w:r>
      <w:r w:rsidRPr="00B017B9">
        <w:rPr>
          <w:sz w:val="26"/>
          <w:szCs w:val="26"/>
        </w:rPr>
        <w:br/>
        <w:t>на территориях, где отсутствуют военные комиссариаты.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 xml:space="preserve">Поступление в бюджет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napToGrid w:val="0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snapToGrid w:val="0"/>
          <w:sz w:val="26"/>
          <w:szCs w:val="26"/>
        </w:rPr>
        <w:t>Кушнаренковский</w:t>
      </w:r>
      <w:proofErr w:type="spellEnd"/>
      <w:r w:rsidRPr="00B017B9">
        <w:rPr>
          <w:snapToGrid w:val="0"/>
          <w:sz w:val="26"/>
          <w:szCs w:val="26"/>
        </w:rPr>
        <w:t xml:space="preserve"> район субвенций </w:t>
      </w:r>
      <w:r w:rsidRPr="00B017B9">
        <w:rPr>
          <w:snapToGrid w:val="0"/>
          <w:sz w:val="26"/>
          <w:szCs w:val="26"/>
        </w:rPr>
        <w:br/>
        <w:t xml:space="preserve">на указанные цели отражается по соответствующим кодам вида доходов </w:t>
      </w:r>
      <w:r w:rsidRPr="00B017B9">
        <w:rPr>
          <w:sz w:val="26"/>
          <w:szCs w:val="26"/>
        </w:rPr>
        <w:t>000 2</w:t>
      </w:r>
      <w:r w:rsidRPr="00B017B9">
        <w:rPr>
          <w:sz w:val="26"/>
          <w:szCs w:val="26"/>
          <w:lang w:val="en-US"/>
        </w:rPr>
        <w:t> </w:t>
      </w:r>
      <w:r w:rsidRPr="00B017B9">
        <w:rPr>
          <w:sz w:val="26"/>
          <w:szCs w:val="26"/>
        </w:rPr>
        <w:t>02</w:t>
      </w:r>
      <w:r w:rsidRPr="00B017B9">
        <w:rPr>
          <w:sz w:val="26"/>
          <w:szCs w:val="26"/>
          <w:lang w:val="en-US"/>
        </w:rPr>
        <w:t> </w:t>
      </w:r>
      <w:r w:rsidRPr="00B017B9">
        <w:rPr>
          <w:sz w:val="26"/>
          <w:szCs w:val="26"/>
        </w:rPr>
        <w:t>35118</w:t>
      </w:r>
      <w:r w:rsidRPr="00B017B9">
        <w:rPr>
          <w:sz w:val="26"/>
          <w:szCs w:val="26"/>
          <w:lang w:val="en-US"/>
        </w:rPr>
        <w:t> </w:t>
      </w:r>
      <w:r w:rsidRPr="00B017B9">
        <w:rPr>
          <w:sz w:val="26"/>
          <w:szCs w:val="26"/>
        </w:rPr>
        <w:t>00</w:t>
      </w:r>
      <w:r w:rsidRPr="00B017B9">
        <w:rPr>
          <w:sz w:val="26"/>
          <w:szCs w:val="26"/>
          <w:lang w:val="en-US"/>
        </w:rPr>
        <w:t> </w:t>
      </w:r>
      <w:r w:rsidRPr="00B017B9">
        <w:rPr>
          <w:sz w:val="26"/>
          <w:szCs w:val="26"/>
        </w:rPr>
        <w:t>0000</w:t>
      </w:r>
      <w:r w:rsidRPr="00B017B9">
        <w:rPr>
          <w:sz w:val="26"/>
          <w:szCs w:val="26"/>
          <w:lang w:val="en-US"/>
        </w:rPr>
        <w:t> </w:t>
      </w:r>
      <w:r w:rsidRPr="00B017B9">
        <w:rPr>
          <w:sz w:val="26"/>
          <w:szCs w:val="26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FB50B5" w:rsidP="00FB50B5">
      <w:pPr>
        <w:autoSpaceDE w:val="0"/>
        <w:autoSpaceDN w:val="0"/>
        <w:adjustRightInd w:val="0"/>
        <w:jc w:val="both"/>
        <w:outlineLvl w:val="4"/>
        <w:rPr>
          <w:rFonts w:eastAsia="Calibri"/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  </w:t>
      </w:r>
      <w:r w:rsidR="00442BB6" w:rsidRPr="00B017B9">
        <w:rPr>
          <w:rFonts w:eastAsia="Calibri"/>
          <w:snapToGrid w:val="0"/>
          <w:sz w:val="26"/>
          <w:szCs w:val="26"/>
        </w:rPr>
        <w:t>- </w:t>
      </w:r>
      <w:r w:rsidR="00442BB6" w:rsidRPr="00B017B9">
        <w:rPr>
          <w:rFonts w:eastAsia="Calibri"/>
          <w:snapToGrid w:val="0"/>
          <w:sz w:val="26"/>
          <w:szCs w:val="26"/>
          <w:lang w:val="en-US"/>
        </w:rPr>
        <w:t>S</w:t>
      </w:r>
      <w:r w:rsidR="00442BB6" w:rsidRPr="00B017B9">
        <w:rPr>
          <w:rFonts w:eastAsia="Calibri"/>
          <w:snapToGrid w:val="0"/>
          <w:sz w:val="26"/>
          <w:szCs w:val="26"/>
        </w:rPr>
        <w:t xml:space="preserve">2010 Субсидии на </w:t>
      </w:r>
      <w:proofErr w:type="spellStart"/>
      <w:r w:rsidR="00442BB6" w:rsidRPr="00B017B9">
        <w:rPr>
          <w:rFonts w:eastAsia="Calibri"/>
          <w:snapToGrid w:val="0"/>
          <w:sz w:val="26"/>
          <w:szCs w:val="26"/>
        </w:rPr>
        <w:t>софинансирование</w:t>
      </w:r>
      <w:proofErr w:type="spellEnd"/>
      <w:r w:rsidR="00442BB6" w:rsidRPr="00B017B9">
        <w:rPr>
          <w:rFonts w:eastAsia="Calibri"/>
          <w:snapToGrid w:val="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 w:rsidRPr="00B017B9">
        <w:rPr>
          <w:rFonts w:eastAsia="Calibri"/>
          <w:sz w:val="26"/>
          <w:szCs w:val="26"/>
        </w:rPr>
        <w:t>софинансирования</w:t>
      </w:r>
      <w:proofErr w:type="spellEnd"/>
      <w:r w:rsidRPr="00B017B9">
        <w:rPr>
          <w:rFonts w:eastAsia="Calibri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017B9">
        <w:rPr>
          <w:snapToGrid w:val="0"/>
          <w:spacing w:val="-6"/>
          <w:sz w:val="26"/>
          <w:szCs w:val="26"/>
        </w:rPr>
        <w:t xml:space="preserve">за счет субсидии </w:t>
      </w:r>
      <w:r w:rsidRPr="00B017B9">
        <w:rPr>
          <w:rFonts w:eastAsia="Calibri"/>
          <w:snapToGrid w:val="0"/>
          <w:sz w:val="26"/>
          <w:szCs w:val="26"/>
        </w:rPr>
        <w:t>из бюджета Республики Башкортостан и за счет средств местного бюджета</w:t>
      </w:r>
      <w:r w:rsidRPr="00B017B9">
        <w:rPr>
          <w:rFonts w:eastAsia="Calibri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Поступление в бюджет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rFonts w:eastAsia="Calibri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z w:val="26"/>
          <w:szCs w:val="26"/>
        </w:rPr>
        <w:t xml:space="preserve"> район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- </w:t>
      </w:r>
      <w:r w:rsidRPr="00B017B9">
        <w:rPr>
          <w:rFonts w:eastAsia="Calibri"/>
          <w:sz w:val="26"/>
          <w:szCs w:val="26"/>
          <w:lang w:val="en-US"/>
        </w:rPr>
        <w:t>S</w:t>
      </w:r>
      <w:r w:rsidRPr="00B017B9">
        <w:rPr>
          <w:rFonts w:eastAsia="Calibri"/>
          <w:sz w:val="26"/>
          <w:szCs w:val="26"/>
        </w:rPr>
        <w:t xml:space="preserve">2310 Субсидии на </w:t>
      </w:r>
      <w:proofErr w:type="spellStart"/>
      <w:r w:rsidRPr="00B017B9">
        <w:rPr>
          <w:rFonts w:eastAsia="Calibri"/>
          <w:sz w:val="26"/>
          <w:szCs w:val="26"/>
        </w:rPr>
        <w:t>софинансирование</w:t>
      </w:r>
      <w:proofErr w:type="spellEnd"/>
      <w:r w:rsidRPr="00B017B9">
        <w:rPr>
          <w:rFonts w:eastAsia="Calibri"/>
          <w:sz w:val="26"/>
          <w:szCs w:val="26"/>
        </w:rPr>
        <w:t xml:space="preserve"> мероприятий по улучшению систем наружного освещения населенных пунктов Республики Башкортостан</w:t>
      </w:r>
      <w:r w:rsidR="00FB50B5">
        <w:rPr>
          <w:rFonts w:eastAsia="Calibri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lastRenderedPageBreak/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- </w:t>
      </w:r>
      <w:r w:rsidRPr="00B017B9">
        <w:rPr>
          <w:rFonts w:eastAsia="Calibri"/>
          <w:snapToGrid w:val="0"/>
          <w:sz w:val="26"/>
          <w:szCs w:val="26"/>
          <w:lang w:val="en-US"/>
        </w:rPr>
        <w:t>S</w:t>
      </w:r>
      <w:r w:rsidRPr="00B017B9">
        <w:rPr>
          <w:rFonts w:eastAsia="Calibri"/>
          <w:snapToGrid w:val="0"/>
          <w:sz w:val="26"/>
          <w:szCs w:val="26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  <w:r w:rsidR="00FB50B5">
        <w:rPr>
          <w:rFonts w:eastAsia="Calibri"/>
          <w:snapToGrid w:val="0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proofErr w:type="gramStart"/>
      <w:r w:rsidRPr="00B017B9">
        <w:rPr>
          <w:rFonts w:eastAsia="Calibri"/>
          <w:snapToGrid w:val="0"/>
          <w:spacing w:val="-6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rFonts w:eastAsia="Calibri"/>
          <w:snapToGrid w:val="0"/>
          <w:spacing w:val="-6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rFonts w:eastAsia="Calibri"/>
          <w:snapToGrid w:val="0"/>
          <w:spacing w:val="-6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napToGrid w:val="0"/>
          <w:spacing w:val="-6"/>
          <w:sz w:val="26"/>
          <w:szCs w:val="26"/>
        </w:rPr>
        <w:t xml:space="preserve"> район Республики </w:t>
      </w:r>
      <w:proofErr w:type="spellStart"/>
      <w:r w:rsidRPr="00B017B9">
        <w:rPr>
          <w:rFonts w:eastAsia="Calibri"/>
          <w:snapToGrid w:val="0"/>
          <w:spacing w:val="-6"/>
          <w:sz w:val="26"/>
          <w:szCs w:val="26"/>
        </w:rPr>
        <w:t>Башкортостан</w:t>
      </w:r>
      <w:r w:rsidRPr="00B017B9">
        <w:rPr>
          <w:rFonts w:eastAsia="Calibri"/>
          <w:sz w:val="26"/>
          <w:szCs w:val="26"/>
        </w:rPr>
        <w:t>в</w:t>
      </w:r>
      <w:proofErr w:type="spellEnd"/>
      <w:r w:rsidRPr="00B017B9">
        <w:rPr>
          <w:rFonts w:eastAsia="Calibri"/>
          <w:sz w:val="26"/>
          <w:szCs w:val="26"/>
        </w:rPr>
        <w:t xml:space="preserve"> целях финансирования расходов, связанных с обеспечением устойчивого функционирования </w:t>
      </w:r>
      <w:r w:rsidRPr="00B017B9">
        <w:rPr>
          <w:rFonts w:eastAsia="Calibri"/>
          <w:snapToGrid w:val="0"/>
          <w:sz w:val="26"/>
          <w:szCs w:val="26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B017B9">
        <w:rPr>
          <w:snapToGrid w:val="0"/>
          <w:spacing w:val="-6"/>
          <w:sz w:val="26"/>
          <w:szCs w:val="26"/>
        </w:rPr>
        <w:t xml:space="preserve">за счет субсидии </w:t>
      </w:r>
      <w:r w:rsidRPr="00B017B9">
        <w:rPr>
          <w:rFonts w:eastAsia="Calibri"/>
          <w:snapToGrid w:val="0"/>
          <w:sz w:val="26"/>
          <w:szCs w:val="26"/>
        </w:rPr>
        <w:t>из</w:t>
      </w:r>
      <w:proofErr w:type="gramEnd"/>
      <w:r w:rsidRPr="00B017B9">
        <w:rPr>
          <w:rFonts w:eastAsia="Calibri"/>
          <w:snapToGrid w:val="0"/>
          <w:sz w:val="26"/>
          <w:szCs w:val="26"/>
        </w:rPr>
        <w:t xml:space="preserve"> бюджета Республики Башкортостан</w:t>
      </w:r>
      <w:r w:rsidRPr="00B017B9">
        <w:rPr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proofErr w:type="gramStart"/>
      <w:r w:rsidRPr="00B017B9">
        <w:rPr>
          <w:sz w:val="26"/>
          <w:szCs w:val="26"/>
        </w:rPr>
        <w:t>Поступление в бюджет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 w:rsidRPr="00B017B9">
        <w:rPr>
          <w:sz w:val="26"/>
          <w:szCs w:val="26"/>
        </w:rPr>
        <w:t>софинансирование</w:t>
      </w:r>
      <w:proofErr w:type="spellEnd"/>
      <w:r w:rsidRPr="00B017B9">
        <w:rPr>
          <w:sz w:val="26"/>
          <w:szCs w:val="26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B017B9">
        <w:rPr>
          <w:sz w:val="26"/>
          <w:szCs w:val="26"/>
        </w:rPr>
        <w:t xml:space="preserve"> в осенне-зимний период)»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 w:rsidRPr="00B017B9">
        <w:rPr>
          <w:sz w:val="26"/>
          <w:szCs w:val="26"/>
        </w:rPr>
        <w:t xml:space="preserve">- </w:t>
      </w:r>
      <w:r w:rsidRPr="00B017B9">
        <w:rPr>
          <w:sz w:val="26"/>
          <w:szCs w:val="26"/>
          <w:lang w:val="en-US"/>
        </w:rPr>
        <w:t>S</w:t>
      </w:r>
      <w:r w:rsidRPr="00B017B9">
        <w:rPr>
          <w:sz w:val="26"/>
          <w:szCs w:val="26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 w:rsidRPr="00B017B9">
        <w:rPr>
          <w:sz w:val="26"/>
          <w:szCs w:val="26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 w:rsidRPr="00B017B9">
        <w:rPr>
          <w:sz w:val="26"/>
          <w:szCs w:val="26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sz w:val="26"/>
          <w:szCs w:val="26"/>
        </w:rPr>
      </w:pPr>
      <w:r w:rsidRPr="00B017B9">
        <w:rPr>
          <w:sz w:val="26"/>
          <w:szCs w:val="26"/>
        </w:rPr>
        <w:t xml:space="preserve"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</w:t>
      </w:r>
      <w:r w:rsidRPr="00B017B9">
        <w:rPr>
          <w:sz w:val="26"/>
          <w:szCs w:val="26"/>
        </w:rPr>
        <w:lastRenderedPageBreak/>
        <w:t>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- </w:t>
      </w:r>
      <w:r w:rsidRPr="00B017B9">
        <w:rPr>
          <w:rFonts w:eastAsia="Calibri"/>
          <w:snapToGrid w:val="0"/>
          <w:sz w:val="26"/>
          <w:szCs w:val="26"/>
          <w:lang w:val="en-US"/>
        </w:rPr>
        <w:t>S</w:t>
      </w:r>
      <w:r w:rsidRPr="00B017B9">
        <w:rPr>
          <w:rFonts w:eastAsia="Calibri"/>
          <w:snapToGrid w:val="0"/>
          <w:sz w:val="26"/>
          <w:szCs w:val="26"/>
        </w:rPr>
        <w:t>2471 Реализация проектов развития общественной инфраструктуры, основанных на местных инициативах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ind w:firstLine="708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По данному направлению расходов отражаются расходы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B017B9">
        <w:rPr>
          <w:snapToGrid w:val="0"/>
          <w:spacing w:val="-6"/>
          <w:sz w:val="26"/>
          <w:szCs w:val="26"/>
        </w:rPr>
        <w:t xml:space="preserve">за счет субсидии </w:t>
      </w:r>
      <w:r w:rsidRPr="00B017B9">
        <w:rPr>
          <w:rFonts w:eastAsia="Calibri"/>
          <w:snapToGrid w:val="0"/>
          <w:sz w:val="26"/>
          <w:szCs w:val="26"/>
        </w:rPr>
        <w:t>из бюджета Республики Башкортостан и за счет средств местного бюджета</w:t>
      </w:r>
      <w:r w:rsidRPr="00B017B9">
        <w:rPr>
          <w:sz w:val="26"/>
          <w:szCs w:val="26"/>
        </w:rPr>
        <w:t>.</w:t>
      </w:r>
    </w:p>
    <w:p w:rsidR="00442BB6" w:rsidRPr="00B017B9" w:rsidRDefault="00442BB6" w:rsidP="00442BB6">
      <w:pPr>
        <w:ind w:firstLine="708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Поступление в бюджет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</w:t>
      </w: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 w:rsidRPr="00B017B9">
        <w:rPr>
          <w:sz w:val="26"/>
          <w:szCs w:val="26"/>
        </w:rPr>
        <w:t>софинансирование</w:t>
      </w:r>
      <w:proofErr w:type="spellEnd"/>
      <w:r w:rsidRPr="00B017B9">
        <w:rPr>
          <w:sz w:val="26"/>
          <w:szCs w:val="26"/>
        </w:rP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pacing w:val="-8"/>
          <w:sz w:val="26"/>
          <w:szCs w:val="26"/>
        </w:rPr>
      </w:pPr>
      <w:r w:rsidRPr="00B017B9">
        <w:rPr>
          <w:spacing w:val="-8"/>
          <w:sz w:val="26"/>
          <w:szCs w:val="26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017B9">
        <w:rPr>
          <w:rFonts w:eastAsia="Calibri"/>
          <w:snapToGrid w:val="0"/>
          <w:spacing w:val="-8"/>
          <w:sz w:val="26"/>
          <w:szCs w:val="26"/>
        </w:rPr>
        <w:t xml:space="preserve"> (</w:t>
      </w:r>
      <w:r w:rsidRPr="00B017B9">
        <w:rPr>
          <w:spacing w:val="-8"/>
          <w:sz w:val="26"/>
          <w:szCs w:val="26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442BB6" w:rsidRPr="00B017B9" w:rsidRDefault="00442BB6" w:rsidP="00442BB6">
      <w:pPr>
        <w:ind w:firstLine="708"/>
        <w:jc w:val="both"/>
        <w:rPr>
          <w:sz w:val="26"/>
          <w:szCs w:val="26"/>
        </w:rPr>
      </w:pPr>
    </w:p>
    <w:p w:rsidR="00442BB6" w:rsidRPr="00B017B9" w:rsidRDefault="00FB50B5" w:rsidP="00FB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42BB6" w:rsidRPr="00B017B9">
        <w:rPr>
          <w:sz w:val="26"/>
          <w:szCs w:val="26"/>
        </w:rPr>
        <w:t xml:space="preserve">- </w:t>
      </w:r>
      <w:r w:rsidR="00442BB6" w:rsidRPr="00B017B9">
        <w:rPr>
          <w:sz w:val="26"/>
          <w:szCs w:val="26"/>
          <w:lang w:val="en-US"/>
        </w:rPr>
        <w:t>S</w:t>
      </w:r>
      <w:r w:rsidR="00442BB6" w:rsidRPr="00B017B9">
        <w:rPr>
          <w:sz w:val="26"/>
          <w:szCs w:val="26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442BB6" w:rsidRPr="00B017B9" w:rsidRDefault="00442BB6" w:rsidP="00442BB6">
      <w:pPr>
        <w:ind w:left="-14" w:firstLine="708"/>
        <w:jc w:val="both"/>
        <w:rPr>
          <w:sz w:val="26"/>
          <w:szCs w:val="26"/>
        </w:rPr>
      </w:pPr>
      <w:r w:rsidRPr="00B017B9">
        <w:rPr>
          <w:sz w:val="26"/>
          <w:szCs w:val="26"/>
          <w:lang w:eastAsia="en-US"/>
        </w:rPr>
        <w:t>По данному направлению расходов отражаются расходы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="00FB50B5">
        <w:rPr>
          <w:sz w:val="26"/>
          <w:szCs w:val="26"/>
          <w:lang w:eastAsia="en-US"/>
        </w:rPr>
        <w:t xml:space="preserve"> </w:t>
      </w:r>
      <w:r w:rsidRPr="00B017B9">
        <w:rPr>
          <w:sz w:val="26"/>
          <w:szCs w:val="26"/>
          <w:lang w:eastAsia="en-US"/>
        </w:rPr>
        <w:t>район</w:t>
      </w:r>
      <w:r w:rsidR="00FB50B5">
        <w:rPr>
          <w:sz w:val="26"/>
          <w:szCs w:val="26"/>
          <w:lang w:eastAsia="en-US"/>
        </w:rPr>
        <w:t xml:space="preserve"> </w:t>
      </w:r>
      <w:r w:rsidRPr="00B017B9">
        <w:rPr>
          <w:sz w:val="26"/>
          <w:szCs w:val="26"/>
          <w:lang w:eastAsia="en-US"/>
        </w:rPr>
        <w:t>Республики Башкортостан на р</w:t>
      </w:r>
      <w:r w:rsidRPr="00B017B9">
        <w:rPr>
          <w:sz w:val="26"/>
          <w:szCs w:val="26"/>
        </w:rP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FB50B5" w:rsidRDefault="00FB50B5" w:rsidP="00FB50B5">
      <w:pPr>
        <w:jc w:val="both"/>
        <w:rPr>
          <w:sz w:val="26"/>
          <w:szCs w:val="26"/>
        </w:rPr>
      </w:pPr>
    </w:p>
    <w:p w:rsidR="00442BB6" w:rsidRPr="00B017B9" w:rsidRDefault="00FB50B5" w:rsidP="00FB5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42BB6" w:rsidRPr="00B017B9">
        <w:rPr>
          <w:sz w:val="26"/>
          <w:szCs w:val="26"/>
        </w:rPr>
        <w:t xml:space="preserve">- </w:t>
      </w:r>
      <w:r w:rsidR="00442BB6" w:rsidRPr="00B017B9">
        <w:rPr>
          <w:sz w:val="26"/>
          <w:szCs w:val="26"/>
          <w:lang w:val="en-US"/>
        </w:rPr>
        <w:t>S</w:t>
      </w:r>
      <w:r w:rsidR="00442BB6" w:rsidRPr="00B017B9">
        <w:rPr>
          <w:sz w:val="26"/>
          <w:szCs w:val="26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B017B9">
        <w:rPr>
          <w:sz w:val="26"/>
          <w:szCs w:val="26"/>
          <w:lang w:eastAsia="en-US"/>
        </w:rPr>
        <w:t>По данному направлению расходов отражаются расходы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 Республики Башкортостан на р</w:t>
      </w:r>
      <w:r w:rsidRPr="00B017B9">
        <w:rPr>
          <w:sz w:val="26"/>
          <w:szCs w:val="26"/>
        </w:rP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 xml:space="preserve">- 73340 Субвенции на осуществление государственных полномочий </w:t>
      </w:r>
      <w:r w:rsidRPr="00B017B9">
        <w:rPr>
          <w:snapToGrid w:val="0"/>
          <w:sz w:val="26"/>
          <w:szCs w:val="26"/>
        </w:rPr>
        <w:br/>
        <w:t>по организации проведения мероприятий по отлову и содержанию безнадзорных животных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napToGrid w:val="0"/>
          <w:spacing w:val="-6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pacing w:val="-6"/>
          <w:sz w:val="26"/>
          <w:szCs w:val="26"/>
        </w:rPr>
        <w:t xml:space="preserve"> Республики Башкортостан</w:t>
      </w:r>
      <w:r w:rsidRPr="00B017B9">
        <w:rPr>
          <w:spacing w:val="-6"/>
          <w:sz w:val="26"/>
          <w:szCs w:val="26"/>
        </w:rPr>
        <w:t xml:space="preserve"> на осуществление </w:t>
      </w:r>
      <w:r w:rsidRPr="00B017B9">
        <w:rPr>
          <w:snapToGrid w:val="0"/>
          <w:sz w:val="26"/>
          <w:szCs w:val="26"/>
        </w:rPr>
        <w:t xml:space="preserve">государственных полномочий по организации проведения мероприятий по отлову и </w:t>
      </w:r>
      <w:r w:rsidRPr="00B017B9">
        <w:rPr>
          <w:snapToGrid w:val="0"/>
          <w:sz w:val="26"/>
          <w:szCs w:val="26"/>
        </w:rPr>
        <w:lastRenderedPageBreak/>
        <w:t xml:space="preserve">содержанию безнадзорных животных </w:t>
      </w:r>
      <w:r w:rsidRPr="00B017B9">
        <w:rPr>
          <w:rFonts w:eastAsia="Calibri"/>
          <w:snapToGrid w:val="0"/>
          <w:sz w:val="26"/>
          <w:szCs w:val="26"/>
        </w:rPr>
        <w:t>за счет субвенций из бюджета Республики Башкортостан</w:t>
      </w:r>
      <w:r w:rsidRPr="00B017B9">
        <w:rPr>
          <w:snapToGrid w:val="0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pacing w:val="-6"/>
          <w:sz w:val="26"/>
          <w:szCs w:val="26"/>
        </w:rPr>
      </w:pPr>
      <w:proofErr w:type="gramStart"/>
      <w:r w:rsidRPr="00B017B9">
        <w:rPr>
          <w:snapToGrid w:val="0"/>
          <w:spacing w:val="-6"/>
          <w:sz w:val="26"/>
          <w:szCs w:val="26"/>
        </w:rPr>
        <w:t xml:space="preserve">Поступление в бюджет </w:t>
      </w:r>
      <w:r w:rsidRPr="00B017B9"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pacing w:val="-6"/>
          <w:sz w:val="26"/>
          <w:szCs w:val="26"/>
        </w:rPr>
        <w:t xml:space="preserve"> субвенций </w:t>
      </w:r>
      <w:r w:rsidRPr="00B017B9">
        <w:rPr>
          <w:snapToGrid w:val="0"/>
          <w:spacing w:val="-6"/>
          <w:sz w:val="26"/>
          <w:szCs w:val="26"/>
        </w:rPr>
        <w:br/>
        <w:t xml:space="preserve">на указанные цели отражается по соответствующим кодам вида доходов </w:t>
      </w:r>
      <w:r w:rsidRPr="00B017B9">
        <w:rPr>
          <w:snapToGrid w:val="0"/>
          <w:spacing w:val="-6"/>
          <w:sz w:val="26"/>
          <w:szCs w:val="26"/>
        </w:rPr>
        <w:br/>
        <w:t>000 2 02 30024 00 7334 150 «</w:t>
      </w:r>
      <w:r w:rsidRPr="00B017B9">
        <w:rPr>
          <w:rFonts w:eastAsia="Calibri"/>
          <w:snapToGrid w:val="0"/>
          <w:spacing w:val="-6"/>
          <w:sz w:val="26"/>
          <w:szCs w:val="26"/>
        </w:rPr>
        <w:t>Субвенции местным бюджетам на выполнение передаваемых полномочий субъектов Российской Федерации (субвенции на осуществление государственных полномочий по организации проведения мероприятий по отлову и содержанию безнадзорных животных)»</w:t>
      </w:r>
      <w:r w:rsidRPr="00B017B9">
        <w:rPr>
          <w:snapToGrid w:val="0"/>
          <w:spacing w:val="-6"/>
          <w:sz w:val="26"/>
          <w:szCs w:val="26"/>
        </w:rPr>
        <w:t xml:space="preserve"> классификации доходов бюджетов.</w:t>
      </w:r>
      <w:proofErr w:type="gramEnd"/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pacing w:val="-6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- 74040</w:t>
      </w:r>
      <w:proofErr w:type="gramStart"/>
      <w:r w:rsidRPr="00B017B9">
        <w:rPr>
          <w:rFonts w:eastAsia="Calibri"/>
          <w:snapToGrid w:val="0"/>
          <w:sz w:val="26"/>
          <w:szCs w:val="26"/>
        </w:rPr>
        <w:t> </w:t>
      </w:r>
      <w:r w:rsidRPr="00B017B9">
        <w:rPr>
          <w:rFonts w:eastAsia="Calibri"/>
          <w:sz w:val="26"/>
          <w:szCs w:val="26"/>
        </w:rPr>
        <w:t>И</w:t>
      </w:r>
      <w:proofErr w:type="gramEnd"/>
      <w:r w:rsidRPr="00B017B9">
        <w:rPr>
          <w:rFonts w:eastAsia="Calibri"/>
          <w:sz w:val="26"/>
          <w:szCs w:val="26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По данному направлению расходов отражаются расходы бюджета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rFonts w:eastAsia="Calibri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z w:val="26"/>
          <w:szCs w:val="26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B017B9">
        <w:rPr>
          <w:rFonts w:eastAsia="Calibri"/>
          <w:snapToGrid w:val="0"/>
          <w:sz w:val="26"/>
          <w:szCs w:val="26"/>
        </w:rPr>
        <w:t xml:space="preserve">за счет </w:t>
      </w:r>
      <w:r w:rsidRPr="00B017B9">
        <w:rPr>
          <w:rFonts w:eastAsia="Calibri"/>
          <w:sz w:val="26"/>
          <w:szCs w:val="26"/>
        </w:rPr>
        <w:t>иных межбюджетных трансфертов</w:t>
      </w:r>
      <w:r w:rsidRPr="00B017B9">
        <w:rPr>
          <w:rFonts w:eastAsia="Calibri"/>
          <w:snapToGrid w:val="0"/>
          <w:sz w:val="26"/>
          <w:szCs w:val="26"/>
        </w:rPr>
        <w:t xml:space="preserve"> из бюджета Республики Башкортостан</w:t>
      </w:r>
      <w:r w:rsidRPr="00B017B9">
        <w:rPr>
          <w:rFonts w:eastAsia="Calibri"/>
          <w:sz w:val="26"/>
          <w:szCs w:val="26"/>
        </w:rPr>
        <w:t xml:space="preserve">. </w:t>
      </w:r>
    </w:p>
    <w:p w:rsidR="00442BB6" w:rsidRPr="00B017B9" w:rsidRDefault="00442BB6" w:rsidP="00442BB6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6"/>
          <w:szCs w:val="26"/>
        </w:rPr>
      </w:pPr>
      <w:proofErr w:type="gramStart"/>
      <w:r w:rsidRPr="00B017B9">
        <w:rPr>
          <w:rFonts w:eastAsia="Calibri"/>
          <w:sz w:val="26"/>
          <w:szCs w:val="26"/>
        </w:rPr>
        <w:t xml:space="preserve">Поступление в бюджет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rFonts w:eastAsia="Calibri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rFonts w:eastAsia="Calibri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z w:val="26"/>
          <w:szCs w:val="26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FB50B5" w:rsidRDefault="00442BB6" w:rsidP="00442BB6">
      <w:pPr>
        <w:ind w:firstLine="709"/>
        <w:jc w:val="center"/>
        <w:rPr>
          <w:bCs/>
          <w:sz w:val="26"/>
          <w:szCs w:val="26"/>
        </w:rPr>
      </w:pPr>
      <w:r w:rsidRPr="00B017B9">
        <w:rPr>
          <w:sz w:val="26"/>
          <w:szCs w:val="26"/>
          <w:lang w:val="en-US"/>
        </w:rPr>
        <w:t>III</w:t>
      </w:r>
      <w:r w:rsidRPr="00B017B9">
        <w:rPr>
          <w:sz w:val="26"/>
          <w:szCs w:val="26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="00FB50B5">
        <w:rPr>
          <w:snapToGrid w:val="0"/>
          <w:sz w:val="26"/>
          <w:szCs w:val="26"/>
        </w:rPr>
        <w:t xml:space="preserve">задействованных </w:t>
      </w:r>
      <w:r w:rsidRPr="00B017B9">
        <w:rPr>
          <w:snapToGrid w:val="0"/>
          <w:sz w:val="26"/>
          <w:szCs w:val="26"/>
        </w:rPr>
        <w:t>в бюджете</w:t>
      </w:r>
      <w:r w:rsidRPr="00B017B9">
        <w:rPr>
          <w:bCs/>
          <w:sz w:val="26"/>
          <w:szCs w:val="26"/>
        </w:rPr>
        <w:t xml:space="preserve"> </w:t>
      </w:r>
    </w:p>
    <w:p w:rsidR="00442BB6" w:rsidRPr="00B017B9" w:rsidRDefault="00442BB6" w:rsidP="00442BB6">
      <w:pPr>
        <w:ind w:firstLine="709"/>
        <w:jc w:val="center"/>
        <w:rPr>
          <w:sz w:val="26"/>
          <w:szCs w:val="26"/>
        </w:rPr>
      </w:pP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napToGrid w:val="0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snapToGrid w:val="0"/>
          <w:sz w:val="26"/>
          <w:szCs w:val="26"/>
        </w:rPr>
        <w:t>Кушнаренковский</w:t>
      </w:r>
      <w:proofErr w:type="spellEnd"/>
      <w:r w:rsidRPr="00B017B9">
        <w:rPr>
          <w:snapToGrid w:val="0"/>
          <w:sz w:val="26"/>
          <w:szCs w:val="26"/>
        </w:rPr>
        <w:t xml:space="preserve"> район Республики Башкортостан</w:t>
      </w:r>
      <w:r w:rsidRPr="00B017B9">
        <w:rPr>
          <w:sz w:val="26"/>
          <w:szCs w:val="26"/>
        </w:rPr>
        <w:t>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442BB6" w:rsidRPr="00B017B9" w:rsidRDefault="00442BB6" w:rsidP="00442BB6">
      <w:pPr>
        <w:ind w:firstLine="709"/>
        <w:jc w:val="both"/>
        <w:outlineLvl w:val="4"/>
        <w:rPr>
          <w:snapToGrid w:val="0"/>
          <w:sz w:val="26"/>
          <w:szCs w:val="26"/>
        </w:rPr>
      </w:pPr>
      <w:r w:rsidRPr="00B017B9">
        <w:rPr>
          <w:sz w:val="26"/>
          <w:szCs w:val="26"/>
        </w:rPr>
        <w:t>3.2. П</w:t>
      </w:r>
      <w:r w:rsidRPr="00B017B9">
        <w:rPr>
          <w:snapToGrid w:val="0"/>
          <w:sz w:val="26"/>
          <w:szCs w:val="26"/>
        </w:rPr>
        <w:t xml:space="preserve">равила применения в части детализации кодов расходов </w:t>
      </w:r>
      <w:r w:rsidRPr="00B017B9">
        <w:rPr>
          <w:sz w:val="26"/>
          <w:szCs w:val="26"/>
        </w:rPr>
        <w:t>операций сектора государственного управления</w:t>
      </w:r>
      <w:r w:rsidRPr="00B017B9">
        <w:rPr>
          <w:snapToGrid w:val="0"/>
          <w:sz w:val="26"/>
          <w:szCs w:val="26"/>
        </w:rPr>
        <w:t xml:space="preserve">, задействованных в бюджете </w:t>
      </w:r>
      <w:r w:rsidRPr="00B017B9">
        <w:rPr>
          <w:bCs/>
          <w:sz w:val="26"/>
          <w:szCs w:val="26"/>
        </w:rPr>
        <w:t xml:space="preserve">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Pr="00B017B9">
        <w:rPr>
          <w:sz w:val="26"/>
          <w:szCs w:val="26"/>
          <w:lang w:eastAsia="en-US"/>
        </w:rPr>
        <w:t>Кушнаренковский</w:t>
      </w:r>
      <w:proofErr w:type="spellEnd"/>
      <w:r w:rsidRPr="00B017B9">
        <w:rPr>
          <w:sz w:val="26"/>
          <w:szCs w:val="26"/>
          <w:lang w:eastAsia="en-US"/>
        </w:rPr>
        <w:t xml:space="preserve"> район</w:t>
      </w:r>
      <w:r w:rsidRPr="00B017B9">
        <w:rPr>
          <w:snapToGrid w:val="0"/>
          <w:sz w:val="26"/>
          <w:szCs w:val="26"/>
        </w:rPr>
        <w:t xml:space="preserve"> Республике Башкортостан.</w:t>
      </w:r>
    </w:p>
    <w:p w:rsidR="00442BB6" w:rsidRPr="00B017B9" w:rsidRDefault="00442BB6" w:rsidP="00442BB6">
      <w:pPr>
        <w:jc w:val="both"/>
        <w:outlineLvl w:val="4"/>
        <w:rPr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Правила применения </w:t>
      </w:r>
      <w:proofErr w:type="gramStart"/>
      <w:r w:rsidRPr="00B017B9">
        <w:rPr>
          <w:rFonts w:eastAsia="Calibri"/>
          <w:sz w:val="26"/>
          <w:szCs w:val="26"/>
        </w:rPr>
        <w:t xml:space="preserve">кодов </w:t>
      </w:r>
      <w:r w:rsidRPr="00B017B9">
        <w:rPr>
          <w:sz w:val="26"/>
          <w:szCs w:val="26"/>
        </w:rPr>
        <w:t>классификации операций сектора государственного управления</w:t>
      </w:r>
      <w:proofErr w:type="gramEnd"/>
      <w:r w:rsidRPr="00B017B9">
        <w:rPr>
          <w:sz w:val="26"/>
          <w:szCs w:val="26"/>
        </w:rPr>
        <w:t xml:space="preserve"> </w:t>
      </w:r>
      <w:r w:rsidRPr="00B017B9">
        <w:rPr>
          <w:rFonts w:eastAsia="Calibri"/>
          <w:sz w:val="26"/>
          <w:szCs w:val="26"/>
        </w:rPr>
        <w:t xml:space="preserve">устанавливаются </w:t>
      </w:r>
      <w:hyperlink r:id="rId13" w:history="1">
        <w:r w:rsidRPr="00B017B9">
          <w:rPr>
            <w:rFonts w:eastAsia="Calibri"/>
            <w:sz w:val="26"/>
            <w:szCs w:val="26"/>
          </w:rPr>
          <w:t>приказом</w:t>
        </w:r>
      </w:hyperlink>
      <w:r w:rsidRPr="00B017B9">
        <w:rPr>
          <w:rFonts w:eastAsia="Calibri"/>
          <w:sz w:val="26"/>
          <w:szCs w:val="26"/>
        </w:rPr>
        <w:t xml:space="preserve"> Министерства финансов Российской Федерации от 29 ноября 2017 года № 209н</w:t>
      </w:r>
      <w:r w:rsidR="00FB50B5">
        <w:rPr>
          <w:rFonts w:eastAsia="Calibri"/>
          <w:sz w:val="26"/>
          <w:szCs w:val="26"/>
        </w:rPr>
        <w:t xml:space="preserve"> </w:t>
      </w:r>
      <w:r w:rsidRPr="00B017B9">
        <w:rPr>
          <w:rFonts w:eastAsia="Calibri"/>
          <w:sz w:val="26"/>
          <w:szCs w:val="26"/>
        </w:rPr>
        <w:t>«</w:t>
      </w:r>
      <w:r w:rsidRPr="00B017B9">
        <w:rPr>
          <w:sz w:val="26"/>
          <w:szCs w:val="26"/>
        </w:rPr>
        <w:t>Об утверждении Порядка применения классификации операций сектора государственного управления».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rFonts w:eastAsia="Calibri"/>
          <w:sz w:val="26"/>
          <w:szCs w:val="26"/>
        </w:rPr>
        <w:lastRenderedPageBreak/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442BB6" w:rsidRPr="00B017B9" w:rsidRDefault="00442BB6" w:rsidP="00442BB6">
      <w:pPr>
        <w:ind w:firstLine="709"/>
        <w:jc w:val="both"/>
        <w:outlineLvl w:val="4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Подстатья 223 «</w:t>
      </w:r>
      <w:r w:rsidRPr="00B017B9">
        <w:rPr>
          <w:rFonts w:eastAsia="Calibri"/>
          <w:snapToGrid w:val="0"/>
          <w:sz w:val="26"/>
          <w:szCs w:val="26"/>
        </w:rPr>
        <w:t>Коммунальные услуги» детализирована элементами: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223.1 «</w:t>
      </w:r>
      <w:r w:rsidRPr="00B017B9">
        <w:rPr>
          <w:rFonts w:eastAsia="Calibri"/>
          <w:sz w:val="26"/>
          <w:szCs w:val="26"/>
        </w:rPr>
        <w:t>Оплата услуг предоставления тепловой энергии</w:t>
      </w:r>
      <w:r w:rsidRPr="00B017B9">
        <w:rPr>
          <w:rFonts w:eastAsia="Calibri"/>
          <w:snapToGrid w:val="0"/>
          <w:sz w:val="26"/>
          <w:szCs w:val="26"/>
        </w:rPr>
        <w:t>»;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223.2</w:t>
      </w:r>
      <w:r w:rsidRPr="00B017B9">
        <w:rPr>
          <w:rFonts w:eastAsia="Calibri"/>
          <w:sz w:val="26"/>
          <w:szCs w:val="26"/>
        </w:rPr>
        <w:t xml:space="preserve"> «Оплата услуг печного отопления»;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223.3</w:t>
      </w:r>
      <w:r w:rsidRPr="00B017B9">
        <w:rPr>
          <w:rFonts w:eastAsia="Calibri"/>
          <w:sz w:val="26"/>
          <w:szCs w:val="26"/>
        </w:rPr>
        <w:t xml:space="preserve"> «Оплата услуг горячего водоснабжения</w:t>
      </w:r>
      <w:r w:rsidRPr="00B017B9">
        <w:rPr>
          <w:rFonts w:eastAsia="Calibri"/>
          <w:snapToGrid w:val="0"/>
          <w:sz w:val="26"/>
          <w:szCs w:val="26"/>
        </w:rPr>
        <w:t>»</w:t>
      </w:r>
      <w:r w:rsidRPr="00B017B9">
        <w:rPr>
          <w:rFonts w:eastAsia="Calibri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223.4</w:t>
      </w:r>
      <w:r w:rsidRPr="00B017B9">
        <w:rPr>
          <w:rFonts w:eastAsia="Calibri"/>
          <w:sz w:val="26"/>
          <w:szCs w:val="26"/>
        </w:rPr>
        <w:t xml:space="preserve"> «Оплата услуг холодного водоснабжения</w:t>
      </w:r>
      <w:r w:rsidRPr="00B017B9">
        <w:rPr>
          <w:rFonts w:eastAsia="Calibri"/>
          <w:snapToGrid w:val="0"/>
          <w:sz w:val="26"/>
          <w:szCs w:val="26"/>
        </w:rPr>
        <w:t>»</w:t>
      </w:r>
      <w:r w:rsidRPr="00B017B9">
        <w:rPr>
          <w:rFonts w:eastAsia="Calibri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223.5</w:t>
      </w:r>
      <w:r w:rsidRPr="00B017B9">
        <w:rPr>
          <w:rFonts w:eastAsia="Calibri"/>
          <w:sz w:val="26"/>
          <w:szCs w:val="26"/>
        </w:rPr>
        <w:t xml:space="preserve"> «Оплата услуг предоставления газа</w:t>
      </w:r>
      <w:r w:rsidRPr="00B017B9">
        <w:rPr>
          <w:rFonts w:eastAsia="Calibri"/>
          <w:snapToGrid w:val="0"/>
          <w:sz w:val="26"/>
          <w:szCs w:val="26"/>
        </w:rPr>
        <w:t>»</w:t>
      </w:r>
      <w:r w:rsidRPr="00B017B9">
        <w:rPr>
          <w:rFonts w:eastAsia="Calibri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223.6</w:t>
      </w:r>
      <w:r w:rsidRPr="00B017B9">
        <w:rPr>
          <w:rFonts w:eastAsia="Calibri"/>
          <w:sz w:val="26"/>
          <w:szCs w:val="26"/>
        </w:rPr>
        <w:t xml:space="preserve"> «Оплата услуг предоставления электроэнергии</w:t>
      </w:r>
      <w:r w:rsidRPr="00B017B9">
        <w:rPr>
          <w:rFonts w:eastAsia="Calibri"/>
          <w:snapToGrid w:val="0"/>
          <w:sz w:val="26"/>
          <w:szCs w:val="26"/>
        </w:rPr>
        <w:t>»</w:t>
      </w:r>
      <w:r w:rsidRPr="00B017B9">
        <w:rPr>
          <w:rFonts w:eastAsia="Calibri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223.7 </w:t>
      </w:r>
      <w:r w:rsidRPr="00B017B9">
        <w:rPr>
          <w:rFonts w:eastAsia="Calibri"/>
          <w:sz w:val="26"/>
          <w:szCs w:val="26"/>
        </w:rPr>
        <w:t>«Оплата услуг канализации, ассенизации, водоотведения</w:t>
      </w:r>
      <w:r w:rsidRPr="00B017B9">
        <w:rPr>
          <w:rFonts w:eastAsia="Calibri"/>
          <w:snapToGrid w:val="0"/>
          <w:sz w:val="26"/>
          <w:szCs w:val="26"/>
        </w:rPr>
        <w:t>»</w:t>
      </w:r>
      <w:r w:rsidRPr="00B017B9">
        <w:rPr>
          <w:rFonts w:eastAsia="Calibri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223.8</w:t>
      </w:r>
      <w:r w:rsidRPr="00B017B9">
        <w:rPr>
          <w:rFonts w:eastAsia="Calibri"/>
          <w:sz w:val="26"/>
          <w:szCs w:val="26"/>
        </w:rPr>
        <w:t xml:space="preserve"> «Другие расходы по оплате коммунальных услуг</w:t>
      </w:r>
      <w:r w:rsidRPr="00B017B9">
        <w:rPr>
          <w:rFonts w:eastAsia="Calibri"/>
          <w:snapToGrid w:val="0"/>
          <w:sz w:val="26"/>
          <w:szCs w:val="26"/>
        </w:rPr>
        <w:t>»</w:t>
      </w:r>
      <w:r w:rsidRPr="00B017B9">
        <w:rPr>
          <w:rFonts w:eastAsia="Calibri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223.9 «Оплата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(контрактов)».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FB50B5">
      <w:pPr>
        <w:jc w:val="center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223.1 «Оплата услуг предоставления тепловой энергии», </w:t>
      </w:r>
      <w:r w:rsidRPr="00B017B9">
        <w:rPr>
          <w:rFonts w:eastAsia="Calibri"/>
          <w:sz w:val="26"/>
          <w:szCs w:val="26"/>
        </w:rPr>
        <w:br/>
      </w:r>
      <w:r w:rsidRPr="00B017B9">
        <w:rPr>
          <w:rFonts w:eastAsia="Calibri"/>
          <w:snapToGrid w:val="0"/>
          <w:sz w:val="26"/>
          <w:szCs w:val="26"/>
        </w:rPr>
        <w:t>223.3</w:t>
      </w:r>
      <w:r w:rsidRPr="00B017B9">
        <w:rPr>
          <w:rFonts w:eastAsia="Calibri"/>
          <w:sz w:val="26"/>
          <w:szCs w:val="26"/>
        </w:rPr>
        <w:t xml:space="preserve"> «Оплата услуг горячего водоснабжения», </w:t>
      </w:r>
      <w:r w:rsidRPr="00B017B9">
        <w:rPr>
          <w:rFonts w:eastAsia="Calibri"/>
          <w:snapToGrid w:val="0"/>
          <w:sz w:val="26"/>
          <w:szCs w:val="26"/>
        </w:rPr>
        <w:t>223.4</w:t>
      </w:r>
      <w:r w:rsidRPr="00B017B9">
        <w:rPr>
          <w:rFonts w:eastAsia="Calibri"/>
          <w:sz w:val="26"/>
          <w:szCs w:val="26"/>
        </w:rPr>
        <w:t xml:space="preserve"> «Оплата услуг холодного водоснабжения</w:t>
      </w:r>
      <w:r w:rsidRPr="00B017B9">
        <w:rPr>
          <w:rFonts w:eastAsia="Calibri"/>
          <w:snapToGrid w:val="0"/>
          <w:sz w:val="26"/>
          <w:szCs w:val="26"/>
        </w:rPr>
        <w:t>», 223.5</w:t>
      </w:r>
      <w:r w:rsidRPr="00B017B9">
        <w:rPr>
          <w:rFonts w:eastAsia="Calibri"/>
          <w:sz w:val="26"/>
          <w:szCs w:val="26"/>
        </w:rPr>
        <w:t xml:space="preserve"> «Оплата услуг предоставления газа</w:t>
      </w:r>
      <w:r w:rsidRPr="00B017B9">
        <w:rPr>
          <w:rFonts w:eastAsia="Calibri"/>
          <w:snapToGrid w:val="0"/>
          <w:sz w:val="26"/>
          <w:szCs w:val="26"/>
        </w:rPr>
        <w:t xml:space="preserve">», </w:t>
      </w:r>
      <w:r w:rsidRPr="00B017B9">
        <w:rPr>
          <w:rFonts w:eastAsia="Calibri"/>
          <w:snapToGrid w:val="0"/>
          <w:sz w:val="26"/>
          <w:szCs w:val="26"/>
        </w:rPr>
        <w:br/>
        <w:t>223.6</w:t>
      </w:r>
      <w:r w:rsidRPr="00B017B9">
        <w:rPr>
          <w:rFonts w:eastAsia="Calibri"/>
          <w:sz w:val="26"/>
          <w:szCs w:val="26"/>
        </w:rPr>
        <w:t xml:space="preserve"> «Оплата услуг предоставления электроэнергии</w:t>
      </w:r>
      <w:r w:rsidRPr="00B017B9">
        <w:rPr>
          <w:rFonts w:eastAsia="Calibri"/>
          <w:snapToGrid w:val="0"/>
          <w:sz w:val="26"/>
          <w:szCs w:val="26"/>
        </w:rPr>
        <w:t>»</w:t>
      </w:r>
      <w:r w:rsidR="00FB50B5">
        <w:rPr>
          <w:rFonts w:eastAsia="Calibri"/>
          <w:snapToGrid w:val="0"/>
          <w:sz w:val="26"/>
          <w:szCs w:val="26"/>
        </w:rPr>
        <w:t>.</w:t>
      </w:r>
    </w:p>
    <w:p w:rsidR="00442BB6" w:rsidRPr="00B017B9" w:rsidRDefault="00442BB6" w:rsidP="00442BB6">
      <w:pPr>
        <w:ind w:firstLine="709"/>
        <w:jc w:val="both"/>
        <w:rPr>
          <w:rFonts w:eastAsia="Calibri"/>
          <w:spacing w:val="-6"/>
          <w:sz w:val="26"/>
          <w:szCs w:val="26"/>
        </w:rPr>
      </w:pPr>
      <w:r w:rsidRPr="00B017B9">
        <w:rPr>
          <w:rFonts w:eastAsia="Calibri"/>
          <w:snapToGrid w:val="0"/>
          <w:spacing w:val="-6"/>
          <w:sz w:val="26"/>
          <w:szCs w:val="26"/>
        </w:rPr>
        <w:t xml:space="preserve">На данные элементы относятся расходы на </w:t>
      </w:r>
      <w:r w:rsidRPr="00B017B9">
        <w:rPr>
          <w:rFonts w:eastAsia="Calibri"/>
          <w:spacing w:val="-6"/>
          <w:sz w:val="26"/>
          <w:szCs w:val="26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B017B9">
        <w:rPr>
          <w:rFonts w:eastAsia="Calibri"/>
          <w:spacing w:val="-6"/>
          <w:sz w:val="26"/>
          <w:szCs w:val="26"/>
        </w:rPr>
        <w:t>газораспределительными</w:t>
      </w:r>
      <w:proofErr w:type="gramEnd"/>
      <w:r w:rsidRPr="00B017B9">
        <w:rPr>
          <w:rFonts w:eastAsia="Calibri"/>
          <w:spacing w:val="-6"/>
          <w:sz w:val="26"/>
          <w:szCs w:val="26"/>
        </w:rPr>
        <w:t xml:space="preserve"> электрическим сетям.</w:t>
      </w:r>
    </w:p>
    <w:p w:rsidR="00442BB6" w:rsidRPr="00B017B9" w:rsidRDefault="00442BB6" w:rsidP="00442BB6">
      <w:pPr>
        <w:ind w:firstLine="709"/>
        <w:jc w:val="both"/>
        <w:rPr>
          <w:rFonts w:eastAsia="Calibri"/>
          <w:spacing w:val="-6"/>
          <w:sz w:val="26"/>
          <w:szCs w:val="26"/>
        </w:rPr>
      </w:pPr>
    </w:p>
    <w:p w:rsidR="00442BB6" w:rsidRPr="00B017B9" w:rsidRDefault="00442BB6" w:rsidP="00442BB6">
      <w:pPr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223.2 «Оплата услуг печного отопления»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по оплате услуг печного отопления; </w:t>
      </w:r>
      <w:r w:rsidRPr="00B017B9">
        <w:rPr>
          <w:rFonts w:eastAsia="Calibri"/>
          <w:sz w:val="26"/>
          <w:szCs w:val="26"/>
        </w:rPr>
        <w:t>договоров гражданско-правового характера, заключенных с кочегарами и сезонными истопниками.</w:t>
      </w:r>
    </w:p>
    <w:p w:rsidR="00442BB6" w:rsidRPr="00B017B9" w:rsidRDefault="00442BB6" w:rsidP="00442BB6">
      <w:pPr>
        <w:ind w:firstLine="709"/>
        <w:jc w:val="both"/>
        <w:rPr>
          <w:rFonts w:eastAsia="Calibri"/>
          <w:b/>
          <w:snapToGrid w:val="0"/>
          <w:sz w:val="26"/>
          <w:szCs w:val="26"/>
        </w:rPr>
      </w:pPr>
    </w:p>
    <w:p w:rsidR="00442BB6" w:rsidRPr="00B017B9" w:rsidRDefault="00442BB6" w:rsidP="00442BB6">
      <w:pPr>
        <w:jc w:val="center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223.7 </w:t>
      </w:r>
      <w:r w:rsidRPr="00B017B9">
        <w:rPr>
          <w:rFonts w:eastAsia="Calibri"/>
          <w:sz w:val="26"/>
          <w:szCs w:val="26"/>
        </w:rPr>
        <w:t>«Оплата услуг канализации, ассенизации, водоотведения</w:t>
      </w:r>
      <w:r w:rsidRPr="00B017B9">
        <w:rPr>
          <w:rFonts w:eastAsia="Calibri"/>
          <w:snapToGrid w:val="0"/>
          <w:sz w:val="26"/>
          <w:szCs w:val="26"/>
        </w:rPr>
        <w:t>»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по </w:t>
      </w:r>
      <w:r w:rsidRPr="00B017B9">
        <w:rPr>
          <w:rFonts w:eastAsia="Calibri"/>
          <w:sz w:val="26"/>
          <w:szCs w:val="26"/>
        </w:rPr>
        <w:t>оплате услуг канализации, ассенизации, водоотведения.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jc w:val="center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223.8</w:t>
      </w:r>
      <w:r w:rsidRPr="00B017B9">
        <w:rPr>
          <w:rFonts w:eastAsia="Calibri"/>
          <w:sz w:val="26"/>
          <w:szCs w:val="26"/>
        </w:rPr>
        <w:t xml:space="preserve"> «Другие расходы по оплате коммунальных услуг»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На данный элемент относятся расходы: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442BB6" w:rsidRPr="00B017B9" w:rsidRDefault="00442BB6" w:rsidP="00442BB6">
      <w:pPr>
        <w:ind w:firstLine="709"/>
        <w:jc w:val="both"/>
        <w:rPr>
          <w:rFonts w:eastAsia="Calibri"/>
          <w:i/>
          <w:color w:val="000000"/>
          <w:sz w:val="26"/>
          <w:szCs w:val="26"/>
        </w:rPr>
      </w:pPr>
      <w:r w:rsidRPr="00B017B9">
        <w:rPr>
          <w:rFonts w:eastAsia="Calibri"/>
          <w:sz w:val="26"/>
          <w:szCs w:val="26"/>
        </w:rPr>
        <w:t>расходы арендатора по возмещению арендодателю стоимости коммунальных услуг;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другие аналогичные расходы.</w:t>
      </w:r>
    </w:p>
    <w:p w:rsidR="00442BB6" w:rsidRPr="00B017B9" w:rsidRDefault="00442BB6" w:rsidP="00442BB6">
      <w:pPr>
        <w:jc w:val="center"/>
        <w:rPr>
          <w:rFonts w:eastAsia="Calibri"/>
          <w:i/>
          <w:color w:val="000000"/>
          <w:sz w:val="26"/>
          <w:szCs w:val="26"/>
        </w:rPr>
      </w:pPr>
    </w:p>
    <w:p w:rsidR="00442BB6" w:rsidRPr="00B017B9" w:rsidRDefault="00442BB6" w:rsidP="00442BB6">
      <w:pPr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223.9 «Оплата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(контрактов)»</w:t>
      </w:r>
    </w:p>
    <w:p w:rsidR="00442BB6" w:rsidRPr="00B017B9" w:rsidRDefault="00442BB6" w:rsidP="00442BB6">
      <w:pPr>
        <w:ind w:firstLine="708"/>
        <w:jc w:val="both"/>
        <w:rPr>
          <w:rFonts w:eastAsia="Calibri"/>
          <w:b/>
          <w:sz w:val="26"/>
          <w:szCs w:val="26"/>
        </w:rPr>
      </w:pPr>
      <w:r w:rsidRPr="00B017B9">
        <w:rPr>
          <w:rFonts w:eastAsia="Calibri"/>
          <w:sz w:val="26"/>
          <w:szCs w:val="26"/>
        </w:rPr>
        <w:lastRenderedPageBreak/>
        <w:t xml:space="preserve">223.9 «Оплата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</w:t>
      </w:r>
      <w:r w:rsidRPr="00B017B9">
        <w:rPr>
          <w:rFonts w:eastAsia="Calibri"/>
          <w:snapToGrid w:val="0"/>
          <w:sz w:val="26"/>
          <w:szCs w:val="26"/>
        </w:rPr>
        <w:t>» детализирована элементами: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223.9.1 «Расходы на оплату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 </w:t>
      </w:r>
      <w:r w:rsidRPr="00B017B9">
        <w:rPr>
          <w:rFonts w:eastAsia="Calibri"/>
          <w:sz w:val="26"/>
          <w:szCs w:val="26"/>
        </w:rPr>
        <w:br/>
        <w:t>за счет экономии расходов на оплату услуг предоставления тепловой энергии»;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223.9.2 «Расходы на оплату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 </w:t>
      </w:r>
      <w:r w:rsidRPr="00B017B9">
        <w:rPr>
          <w:rFonts w:eastAsia="Calibri"/>
          <w:sz w:val="26"/>
          <w:szCs w:val="26"/>
        </w:rPr>
        <w:br/>
        <w:t>за счет экономии расходов на оплату услуг печного отопления»;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223.9.3 «Расходы на оплату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 </w:t>
      </w:r>
      <w:r w:rsidRPr="00B017B9">
        <w:rPr>
          <w:rFonts w:eastAsia="Calibri"/>
          <w:sz w:val="26"/>
          <w:szCs w:val="26"/>
        </w:rPr>
        <w:br/>
        <w:t>за счет экономии расходов на оплату услуг горячего водоснабжения»;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223.9.4 «Расходы на оплату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 </w:t>
      </w:r>
      <w:r w:rsidRPr="00B017B9">
        <w:rPr>
          <w:rFonts w:eastAsia="Calibri"/>
          <w:sz w:val="26"/>
          <w:szCs w:val="26"/>
        </w:rPr>
        <w:br/>
        <w:t>за счет экономии расходов на оплату услуг холодного водоснабжения»</w:t>
      </w:r>
      <w:r w:rsidRPr="00B017B9">
        <w:rPr>
          <w:rFonts w:eastAsia="Calibri"/>
          <w:snapToGrid w:val="0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223.9.5 «</w:t>
      </w:r>
      <w:r w:rsidRPr="00B017B9">
        <w:rPr>
          <w:rFonts w:eastAsia="Calibri"/>
          <w:sz w:val="26"/>
          <w:szCs w:val="26"/>
        </w:rPr>
        <w:t xml:space="preserve">Расходы на оплату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 </w:t>
      </w:r>
      <w:r w:rsidRPr="00B017B9">
        <w:rPr>
          <w:rFonts w:eastAsia="Calibri"/>
          <w:sz w:val="26"/>
          <w:szCs w:val="26"/>
        </w:rPr>
        <w:br/>
        <w:t>за счет экономии расходов на оплату услуг предоставления газа»</w:t>
      </w:r>
      <w:r w:rsidRPr="00B017B9">
        <w:rPr>
          <w:rFonts w:eastAsia="Calibri"/>
          <w:snapToGrid w:val="0"/>
          <w:sz w:val="26"/>
          <w:szCs w:val="26"/>
        </w:rPr>
        <w:t>;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223.9.6 «</w:t>
      </w:r>
      <w:r w:rsidRPr="00B017B9">
        <w:rPr>
          <w:rFonts w:eastAsia="Calibri"/>
          <w:sz w:val="26"/>
          <w:szCs w:val="26"/>
        </w:rPr>
        <w:t xml:space="preserve">Расходы на оплату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 </w:t>
      </w:r>
      <w:r w:rsidRPr="00B017B9">
        <w:rPr>
          <w:rFonts w:eastAsia="Calibri"/>
          <w:sz w:val="26"/>
          <w:szCs w:val="26"/>
        </w:rPr>
        <w:br/>
        <w:t>за счет экономии расходов на оплату услуг предоставления электроэнергии»</w:t>
      </w:r>
      <w:r w:rsidRPr="00B017B9">
        <w:rPr>
          <w:rFonts w:eastAsia="Calibri"/>
          <w:snapToGrid w:val="0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данные элементы относятся расходы на оплату </w:t>
      </w:r>
      <w:proofErr w:type="spellStart"/>
      <w:r w:rsidRPr="00B017B9">
        <w:rPr>
          <w:rFonts w:eastAsia="Calibri"/>
          <w:sz w:val="26"/>
          <w:szCs w:val="26"/>
        </w:rPr>
        <w:t>энергосервисных</w:t>
      </w:r>
      <w:proofErr w:type="spellEnd"/>
      <w:r w:rsidRPr="00B017B9">
        <w:rPr>
          <w:rFonts w:eastAsia="Calibri"/>
          <w:sz w:val="26"/>
          <w:szCs w:val="26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017B9">
        <w:rPr>
          <w:rFonts w:eastAsia="Calibri"/>
          <w:snapToGrid w:val="0"/>
          <w:sz w:val="26"/>
          <w:szCs w:val="26"/>
        </w:rPr>
        <w:t xml:space="preserve">, </w:t>
      </w:r>
      <w:r w:rsidRPr="00B017B9">
        <w:rPr>
          <w:rFonts w:eastAsia="Calibri"/>
          <w:sz w:val="26"/>
          <w:szCs w:val="26"/>
        </w:rPr>
        <w:t>предоставления газа</w:t>
      </w:r>
      <w:r w:rsidRPr="00B017B9">
        <w:rPr>
          <w:rFonts w:eastAsia="Calibri"/>
          <w:snapToGrid w:val="0"/>
          <w:sz w:val="26"/>
          <w:szCs w:val="26"/>
        </w:rPr>
        <w:t xml:space="preserve">, </w:t>
      </w:r>
      <w:r w:rsidRPr="00B017B9">
        <w:rPr>
          <w:rFonts w:eastAsia="Calibri"/>
          <w:sz w:val="26"/>
          <w:szCs w:val="26"/>
        </w:rPr>
        <w:t>предоставления электроэнергии</w:t>
      </w:r>
      <w:r w:rsidRPr="00B017B9">
        <w:rPr>
          <w:rFonts w:eastAsia="Calibri"/>
          <w:snapToGrid w:val="0"/>
          <w:sz w:val="26"/>
          <w:szCs w:val="26"/>
        </w:rPr>
        <w:t>.</w:t>
      </w:r>
    </w:p>
    <w:p w:rsidR="00442BB6" w:rsidRPr="00B017B9" w:rsidRDefault="00442BB6" w:rsidP="00DF1708">
      <w:pPr>
        <w:pStyle w:val="ab"/>
        <w:rPr>
          <w:rFonts w:eastAsia="Calibri"/>
        </w:rPr>
      </w:pPr>
      <w:r w:rsidRPr="00B017B9">
        <w:rPr>
          <w:rFonts w:eastAsia="Calibri"/>
          <w:snapToGrid w:val="0"/>
        </w:rPr>
        <w:t xml:space="preserve">Оплата </w:t>
      </w:r>
      <w:proofErr w:type="spellStart"/>
      <w:r w:rsidRPr="00B017B9">
        <w:rPr>
          <w:rFonts w:eastAsia="Calibri"/>
        </w:rPr>
        <w:t>энергосервисных</w:t>
      </w:r>
      <w:proofErr w:type="spellEnd"/>
      <w:r w:rsidRPr="00B017B9">
        <w:rPr>
          <w:rFonts w:eastAsia="Calibri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B017B9">
        <w:rPr>
          <w:rFonts w:eastAsia="Calibri"/>
        </w:rPr>
        <w:br/>
        <w:t>по видам энергетических ресурсов.</w:t>
      </w:r>
    </w:p>
    <w:p w:rsidR="00442BB6" w:rsidRPr="00B017B9" w:rsidRDefault="00442BB6" w:rsidP="00442BB6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Подстатья 225 «</w:t>
      </w:r>
      <w:r w:rsidRPr="00B017B9">
        <w:rPr>
          <w:rFonts w:eastAsia="Calibri"/>
          <w:snapToGrid w:val="0"/>
          <w:sz w:val="26"/>
          <w:szCs w:val="26"/>
        </w:rPr>
        <w:t>Работы, услуги по содержанию имущества» детализирована элементами: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225.1 «Содержание нефинансовых активов в чистоте»;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225.2 «Текущий ремонт (ремонт)»;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225.3 «Капитальный ремонт»;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225.4 «Противопожарные мероприятия, связанные с содержанием имущества»;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225.5 «Пусконаладочные работы»;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225.6 «Другие расходы по содержанию имущества».</w:t>
      </w:r>
    </w:p>
    <w:p w:rsidR="00442BB6" w:rsidRPr="00B017B9" w:rsidRDefault="00442BB6" w:rsidP="00442BB6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225.1 «Содержание нефинансовых активов в чистоте»</w:t>
      </w:r>
    </w:p>
    <w:p w:rsidR="00DF1708" w:rsidRDefault="00DF1708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по </w:t>
      </w:r>
      <w:r w:rsidRPr="00B017B9">
        <w:rPr>
          <w:rFonts w:eastAsia="Calibri"/>
          <w:sz w:val="26"/>
          <w:szCs w:val="26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B017B9">
        <w:rPr>
          <w:rFonts w:eastAsia="Calibri"/>
          <w:sz w:val="26"/>
          <w:szCs w:val="26"/>
        </w:rPr>
        <w:t>;с</w:t>
      </w:r>
      <w:proofErr w:type="gramEnd"/>
      <w:r w:rsidRPr="00B017B9">
        <w:rPr>
          <w:rFonts w:eastAsia="Calibri"/>
          <w:sz w:val="26"/>
          <w:szCs w:val="26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225.2 «Текущий ремонт (ремонт)»</w:t>
      </w:r>
    </w:p>
    <w:p w:rsidR="00DF1708" w:rsidRDefault="00DF1708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по </w:t>
      </w:r>
      <w:r w:rsidRPr="00B017B9">
        <w:rPr>
          <w:rFonts w:eastAsia="Calibri"/>
          <w:sz w:val="26"/>
          <w:szCs w:val="26"/>
        </w:rPr>
        <w:t>текущему ремонту.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225.3 «Капитальный ремонт»</w:t>
      </w:r>
    </w:p>
    <w:p w:rsidR="00DF1708" w:rsidRDefault="00DF1708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по </w:t>
      </w:r>
      <w:r w:rsidRPr="00B017B9">
        <w:rPr>
          <w:rFonts w:eastAsia="Calibri"/>
          <w:sz w:val="26"/>
          <w:szCs w:val="26"/>
        </w:rPr>
        <w:t>капитальному ремонту.</w:t>
      </w:r>
    </w:p>
    <w:p w:rsidR="00442BB6" w:rsidRPr="00B017B9" w:rsidRDefault="00442BB6" w:rsidP="00442BB6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</w:t>
      </w:r>
      <w:r w:rsidR="00DF1708">
        <w:rPr>
          <w:rFonts w:eastAsia="Calibri"/>
          <w:sz w:val="26"/>
          <w:szCs w:val="26"/>
        </w:rPr>
        <w:t xml:space="preserve">4 «Противопожарные </w:t>
      </w:r>
      <w:proofErr w:type="spellStart"/>
      <w:r w:rsidR="00DF1708">
        <w:rPr>
          <w:rFonts w:eastAsia="Calibri"/>
          <w:sz w:val="26"/>
          <w:szCs w:val="26"/>
        </w:rPr>
        <w:t>мероприятия</w:t>
      </w:r>
      <w:proofErr w:type="gramStart"/>
      <w:r w:rsidR="00DF1708">
        <w:rPr>
          <w:rFonts w:eastAsia="Calibri"/>
          <w:sz w:val="26"/>
          <w:szCs w:val="26"/>
        </w:rPr>
        <w:t>,</w:t>
      </w:r>
      <w:r w:rsidRPr="00B017B9">
        <w:rPr>
          <w:rFonts w:eastAsia="Calibri"/>
          <w:sz w:val="26"/>
          <w:szCs w:val="26"/>
        </w:rPr>
        <w:t>с</w:t>
      </w:r>
      <w:proofErr w:type="gramEnd"/>
      <w:r w:rsidRPr="00B017B9">
        <w:rPr>
          <w:rFonts w:eastAsia="Calibri"/>
          <w:sz w:val="26"/>
          <w:szCs w:val="26"/>
        </w:rPr>
        <w:t>вязанные</w:t>
      </w:r>
      <w:proofErr w:type="spellEnd"/>
      <w:r w:rsidRPr="00B017B9">
        <w:rPr>
          <w:rFonts w:eastAsia="Calibri"/>
          <w:sz w:val="26"/>
          <w:szCs w:val="26"/>
        </w:rPr>
        <w:t xml:space="preserve"> с содержанием имущества»</w:t>
      </w:r>
    </w:p>
    <w:p w:rsidR="00DF1708" w:rsidRDefault="00DF1708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017B9">
        <w:rPr>
          <w:rFonts w:eastAsia="Calibri"/>
          <w:sz w:val="26"/>
          <w:szCs w:val="26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225.5 «Пусконаладочные работы»</w:t>
      </w:r>
    </w:p>
    <w:p w:rsidR="00DF1708" w:rsidRDefault="00DF1708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</w:t>
      </w:r>
      <w:r w:rsidRPr="00B017B9">
        <w:rPr>
          <w:rFonts w:eastAsia="Calibri"/>
          <w:sz w:val="26"/>
          <w:szCs w:val="26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225.6 «Другие расходы по содержанию имущества»</w:t>
      </w:r>
    </w:p>
    <w:p w:rsidR="00DF1708" w:rsidRDefault="00DF1708" w:rsidP="00442BB6">
      <w:pPr>
        <w:ind w:firstLine="709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 xml:space="preserve">На данный элемент относятся расходы </w:t>
      </w:r>
      <w:proofErr w:type="gramStart"/>
      <w:r w:rsidRPr="00B017B9">
        <w:rPr>
          <w:snapToGrid w:val="0"/>
          <w:sz w:val="26"/>
          <w:szCs w:val="26"/>
        </w:rPr>
        <w:t>на</w:t>
      </w:r>
      <w:proofErr w:type="gramEnd"/>
      <w:r w:rsidRPr="00B017B9">
        <w:rPr>
          <w:snapToGrid w:val="0"/>
          <w:sz w:val="26"/>
          <w:szCs w:val="26"/>
        </w:rPr>
        <w:t>: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замазку, оклейку окон; 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услуги по организации питания животных, находящихся </w:t>
      </w:r>
      <w:r w:rsidRPr="00B017B9">
        <w:rPr>
          <w:sz w:val="26"/>
          <w:szCs w:val="26"/>
        </w:rPr>
        <w:br/>
        <w:t xml:space="preserve">в оперативном управлении, а также их ветеринарное обслуживание; 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017B9">
        <w:rPr>
          <w:rFonts w:eastAsia="Calibri"/>
          <w:sz w:val="26"/>
          <w:szCs w:val="26"/>
        </w:rPr>
        <w:t xml:space="preserve">государственную поверку, паспортизацию, клеймение средств измерений, в </w:t>
      </w:r>
      <w:r w:rsidRPr="00B017B9">
        <w:rPr>
          <w:rFonts w:eastAsia="Calibri"/>
          <w:spacing w:val="2"/>
          <w:sz w:val="26"/>
          <w:szCs w:val="26"/>
        </w:rPr>
        <w:t>том числе весового хозяйства,</w:t>
      </w:r>
      <w:r w:rsidRPr="00B017B9">
        <w:rPr>
          <w:rFonts w:eastAsia="Calibri"/>
          <w:sz w:val="26"/>
          <w:szCs w:val="26"/>
        </w:rPr>
        <w:t xml:space="preserve"> манометров, термометров медицинских, уровнемеров, приборов учета,</w:t>
      </w:r>
      <w:r w:rsidR="0046235A">
        <w:rPr>
          <w:rFonts w:eastAsia="Calibri"/>
          <w:sz w:val="26"/>
          <w:szCs w:val="26"/>
        </w:rPr>
        <w:t xml:space="preserve"> </w:t>
      </w:r>
      <w:r w:rsidRPr="00B017B9">
        <w:rPr>
          <w:rFonts w:eastAsia="Calibri"/>
          <w:sz w:val="26"/>
          <w:szCs w:val="26"/>
        </w:rPr>
        <w:t xml:space="preserve"> </w:t>
      </w:r>
      <w:proofErr w:type="spellStart"/>
      <w:r w:rsidRPr="00B017B9">
        <w:rPr>
          <w:rFonts w:eastAsia="Calibri"/>
          <w:sz w:val="26"/>
          <w:szCs w:val="26"/>
        </w:rPr>
        <w:t>перепадомеров</w:t>
      </w:r>
      <w:proofErr w:type="spellEnd"/>
      <w:r w:rsidRPr="00B017B9">
        <w:rPr>
          <w:rFonts w:eastAsia="Calibri"/>
          <w:sz w:val="26"/>
          <w:szCs w:val="26"/>
        </w:rPr>
        <w:t>, измерительных медицинских аппаратов, спидометров;</w:t>
      </w:r>
      <w:proofErr w:type="gramEnd"/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обследование технического состояния (аттестацию) объектов нефинансовых активов, осуществляемое в целях получения </w:t>
      </w:r>
      <w:proofErr w:type="spellStart"/>
      <w:r w:rsidRPr="00B017B9">
        <w:rPr>
          <w:rFonts w:eastAsia="Calibri"/>
          <w:sz w:val="26"/>
          <w:szCs w:val="26"/>
        </w:rPr>
        <w:t>информациио</w:t>
      </w:r>
      <w:proofErr w:type="spellEnd"/>
      <w:r w:rsidRPr="00B017B9">
        <w:rPr>
          <w:rFonts w:eastAsia="Calibri"/>
          <w:sz w:val="26"/>
          <w:szCs w:val="26"/>
        </w:rPr>
        <w:t xml:space="preserve">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энергетическое обследование;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проведение бактериологических исследований воздуха </w:t>
      </w:r>
      <w:proofErr w:type="spellStart"/>
      <w:r w:rsidRPr="00B017B9">
        <w:rPr>
          <w:rFonts w:eastAsia="Calibri"/>
          <w:sz w:val="26"/>
          <w:szCs w:val="26"/>
        </w:rPr>
        <w:t>впомещениях</w:t>
      </w:r>
      <w:proofErr w:type="spellEnd"/>
      <w:r w:rsidRPr="00B017B9">
        <w:rPr>
          <w:rFonts w:eastAsia="Calibri"/>
          <w:sz w:val="26"/>
          <w:szCs w:val="26"/>
        </w:rPr>
        <w:t>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заправку картриджей;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реставрацию музейных предметов и музейных коллекций, включенных в состав музейных фондов;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проведение работ по реставрации нефинансовых активов, </w:t>
      </w:r>
      <w:r w:rsidRPr="00B017B9">
        <w:rPr>
          <w:sz w:val="26"/>
          <w:szCs w:val="26"/>
        </w:rPr>
        <w:br/>
        <w:t>за исключением работ, носящих характер реконструкции, модернизации, дооборудования;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017B9">
        <w:rPr>
          <w:sz w:val="26"/>
          <w:szCs w:val="26"/>
        </w:rPr>
        <w:t>расходы</w:t>
      </w:r>
      <w:proofErr w:type="gramEnd"/>
      <w:r w:rsidRPr="00B017B9">
        <w:rPr>
          <w:sz w:val="26"/>
          <w:szCs w:val="26"/>
        </w:rPr>
        <w:t xml:space="preserve"> на оплату которых отражаются по подстатье 223 «Коммунальные услуги»;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другие аналогичные расходы.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Подстатья 226 «Прочие работы, услуги» детализирована элементами: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226.1 «Научно-исследовательские, опытно-конструкторские работы, услуги по типовому проектированию»;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226.3 «Проектные и изыскательские работы»;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226.4 «Услуги по организации питания»;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B017B9">
        <w:rPr>
          <w:rFonts w:eastAsia="Calibri"/>
          <w:spacing w:val="-6"/>
          <w:sz w:val="26"/>
          <w:szCs w:val="26"/>
        </w:rPr>
        <w:t>226.5 «Услуги по охране»;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226.7 «Услуги в области информационных технологий»;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226.8 «Типографские работы, услуги»;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226.9 «Медицинские услуги и санитарно-эпидемиологические работы </w:t>
      </w:r>
      <w:r w:rsidRPr="00B017B9">
        <w:rPr>
          <w:rFonts w:eastAsia="Calibri"/>
          <w:sz w:val="26"/>
          <w:szCs w:val="26"/>
        </w:rPr>
        <w:br/>
        <w:t>и услуги (не связанные с содержанием имущества)»;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226.10 «Иные работы и услуги».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226.1 «Научно-исследовательские, опытно-конструкторские работы, </w:t>
      </w: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услуги по типовому проектированию»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на </w:t>
      </w:r>
      <w:r w:rsidRPr="00B017B9">
        <w:rPr>
          <w:rFonts w:eastAsia="Calibri"/>
          <w:sz w:val="26"/>
          <w:szCs w:val="26"/>
        </w:rPr>
        <w:t xml:space="preserve">научно-исследовательские, опытно-конструкторские, опытно-технологические, </w:t>
      </w:r>
      <w:proofErr w:type="gramStart"/>
      <w:r w:rsidRPr="00B017B9">
        <w:rPr>
          <w:rFonts w:eastAsia="Calibri"/>
          <w:sz w:val="26"/>
          <w:szCs w:val="26"/>
        </w:rPr>
        <w:t>геолого-разведочные</w:t>
      </w:r>
      <w:proofErr w:type="gramEnd"/>
      <w:r w:rsidRPr="00B017B9">
        <w:rPr>
          <w:rFonts w:eastAsia="Calibri"/>
          <w:sz w:val="26"/>
          <w:szCs w:val="26"/>
        </w:rPr>
        <w:t xml:space="preserve"> работы, работы по типовому проектированию.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</w:p>
    <w:p w:rsidR="00DF1708" w:rsidRDefault="00442BB6" w:rsidP="00DF1708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226.2 «Услуги по разработке схем территориального планирования,</w:t>
      </w:r>
    </w:p>
    <w:p w:rsidR="00DF1708" w:rsidRDefault="00442BB6" w:rsidP="00DF1708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градостроительных и технических регламентов,</w:t>
      </w:r>
    </w:p>
    <w:p w:rsidR="00442BB6" w:rsidRPr="00B017B9" w:rsidRDefault="00442BB6" w:rsidP="00DF1708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градостроительному зонированию, планировке территорий»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</w:t>
      </w:r>
      <w:proofErr w:type="gramStart"/>
      <w:r w:rsidRPr="00B017B9">
        <w:rPr>
          <w:rFonts w:eastAsia="Calibri"/>
          <w:snapToGrid w:val="0"/>
          <w:sz w:val="26"/>
          <w:szCs w:val="26"/>
        </w:rPr>
        <w:t>на</w:t>
      </w:r>
      <w:proofErr w:type="gramEnd"/>
      <w:r w:rsidRPr="00B017B9">
        <w:rPr>
          <w:rFonts w:eastAsia="Calibri"/>
          <w:snapToGrid w:val="0"/>
          <w:sz w:val="26"/>
          <w:szCs w:val="26"/>
        </w:rPr>
        <w:t>: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разработку схем территориального планирования, градостроительных </w:t>
      </w:r>
      <w:r w:rsidRPr="00B017B9">
        <w:rPr>
          <w:rFonts w:eastAsia="Calibri"/>
          <w:sz w:val="26"/>
          <w:szCs w:val="26"/>
        </w:rPr>
        <w:br/>
        <w:t>и технических регламентов, градостроительное зонирование, планировку территорий;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межевание границ земельных участков;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проведение архитектурно-археологических обмеров;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разработку генеральных планов, совмещенных с проектом планировки территории;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442BB6" w:rsidRPr="00B017B9" w:rsidRDefault="00442BB6" w:rsidP="00442BB6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226.3 «Проектные и изыскательские работы»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на </w:t>
      </w:r>
      <w:r w:rsidRPr="00B017B9">
        <w:rPr>
          <w:rFonts w:eastAsia="Calibri"/>
          <w:sz w:val="26"/>
          <w:szCs w:val="26"/>
        </w:rPr>
        <w:t xml:space="preserve">проведение проектных </w:t>
      </w:r>
      <w:r w:rsidRPr="00B017B9">
        <w:rPr>
          <w:rFonts w:eastAsia="Calibri"/>
          <w:sz w:val="26"/>
          <w:szCs w:val="26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226.4 «Услуги по организации питания»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На данный элемент относятся расходы на оплату услуг по организации питания.</w:t>
      </w: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226.5 «Услуги по охране»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по </w:t>
      </w:r>
      <w:r w:rsidRPr="00B017B9">
        <w:rPr>
          <w:rFonts w:eastAsia="Calibri"/>
          <w:sz w:val="26"/>
          <w:szCs w:val="26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442BB6" w:rsidRPr="00B017B9" w:rsidRDefault="00442BB6" w:rsidP="00442BB6">
      <w:pPr>
        <w:jc w:val="both"/>
        <w:rPr>
          <w:rFonts w:eastAsia="Calibri"/>
          <w:b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226.7 «Услуги в области информационных технологий»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</w:t>
      </w:r>
      <w:proofErr w:type="gramStart"/>
      <w:r w:rsidRPr="00B017B9">
        <w:rPr>
          <w:rFonts w:eastAsia="Calibri"/>
          <w:sz w:val="26"/>
          <w:szCs w:val="26"/>
        </w:rPr>
        <w:t>на</w:t>
      </w:r>
      <w:proofErr w:type="gramEnd"/>
      <w:r w:rsidRPr="00B017B9">
        <w:rPr>
          <w:rFonts w:eastAsia="Calibri"/>
          <w:sz w:val="26"/>
          <w:szCs w:val="26"/>
        </w:rPr>
        <w:t>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обеспечение безопасности информации и </w:t>
      </w:r>
      <w:proofErr w:type="spellStart"/>
      <w:r w:rsidRPr="00B017B9">
        <w:rPr>
          <w:rFonts w:eastAsia="Calibri"/>
          <w:sz w:val="26"/>
          <w:szCs w:val="26"/>
        </w:rPr>
        <w:t>режимно</w:t>
      </w:r>
      <w:proofErr w:type="spellEnd"/>
      <w:r w:rsidRPr="00B017B9">
        <w:rPr>
          <w:rFonts w:eastAsia="Calibri"/>
          <w:sz w:val="26"/>
          <w:szCs w:val="26"/>
        </w:rPr>
        <w:t>-секретных мероприятий;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по защите электронного документооборота </w:t>
      </w:r>
      <w:r w:rsidRPr="00B017B9">
        <w:rPr>
          <w:sz w:val="26"/>
          <w:szCs w:val="26"/>
        </w:rPr>
        <w:t xml:space="preserve">(поддержке программного продукта) с </w:t>
      </w:r>
      <w:r w:rsidRPr="00B017B9">
        <w:rPr>
          <w:rFonts w:eastAsia="Calibri"/>
          <w:sz w:val="26"/>
          <w:szCs w:val="26"/>
        </w:rPr>
        <w:t>использованием сертификационных сре</w:t>
      </w:r>
      <w:proofErr w:type="gramStart"/>
      <w:r w:rsidRPr="00B017B9">
        <w:rPr>
          <w:rFonts w:eastAsia="Calibri"/>
          <w:sz w:val="26"/>
          <w:szCs w:val="26"/>
        </w:rPr>
        <w:t>дств кр</w:t>
      </w:r>
      <w:proofErr w:type="gramEnd"/>
      <w:r w:rsidRPr="00B017B9">
        <w:rPr>
          <w:rFonts w:eastAsia="Calibri"/>
          <w:sz w:val="26"/>
          <w:szCs w:val="26"/>
        </w:rPr>
        <w:t xml:space="preserve">иптографической защиты информации; 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226.8 «Типографские работы, услуги»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</w:t>
      </w:r>
      <w:r w:rsidRPr="00B017B9">
        <w:rPr>
          <w:rFonts w:eastAsia="Calibri"/>
          <w:sz w:val="26"/>
          <w:szCs w:val="26"/>
        </w:rPr>
        <w:t>на переплетные работы, ксерокопирование.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i/>
          <w:iCs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226.9 «Медицинские услуги и санитарно-эпидемиологические </w:t>
      </w:r>
      <w:r w:rsidRPr="00B017B9">
        <w:rPr>
          <w:rFonts w:eastAsia="Calibri"/>
          <w:sz w:val="26"/>
          <w:szCs w:val="26"/>
        </w:rPr>
        <w:br/>
        <w:t>работы и услуги (не связанные с содержанием имущества)»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</w:t>
      </w:r>
      <w:proofErr w:type="gramStart"/>
      <w:r w:rsidRPr="00B017B9">
        <w:rPr>
          <w:rFonts w:eastAsia="Calibri"/>
          <w:sz w:val="26"/>
          <w:szCs w:val="26"/>
        </w:rPr>
        <w:t>по</w:t>
      </w:r>
      <w:proofErr w:type="gramEnd"/>
      <w:r w:rsidRPr="00B017B9">
        <w:rPr>
          <w:rFonts w:eastAsia="Calibri"/>
          <w:sz w:val="26"/>
          <w:szCs w:val="26"/>
        </w:rPr>
        <w:t>: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017B9">
        <w:rPr>
          <w:rFonts w:eastAsia="Calibri"/>
          <w:sz w:val="26"/>
          <w:szCs w:val="26"/>
        </w:rPr>
        <w:t>предрейсовым</w:t>
      </w:r>
      <w:proofErr w:type="spellEnd"/>
      <w:r w:rsidRPr="00B017B9">
        <w:rPr>
          <w:rFonts w:eastAsia="Calibri"/>
          <w:sz w:val="26"/>
          <w:szCs w:val="26"/>
        </w:rPr>
        <w:t xml:space="preserve"> осмотрам водителей), состоящих в штате учреждения;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оплате медицинских услуг, не связанных с содержанием имущества, </w:t>
      </w:r>
      <w:r w:rsidRPr="00B017B9">
        <w:rPr>
          <w:rFonts w:eastAsia="Calibri"/>
          <w:sz w:val="26"/>
          <w:szCs w:val="26"/>
        </w:rPr>
        <w:br/>
        <w:t xml:space="preserve">в том числе проведение медицинских анализов;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платным услугам, оказываемым центрами государственного санитарно-эпидемиологического надзора.</w:t>
      </w:r>
    </w:p>
    <w:p w:rsidR="00442BB6" w:rsidRPr="00B017B9" w:rsidRDefault="00442BB6" w:rsidP="00442BB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226.10 «Иные работы и услуги»</w:t>
      </w:r>
    </w:p>
    <w:p w:rsidR="00442BB6" w:rsidRPr="00B017B9" w:rsidRDefault="00442BB6" w:rsidP="00442BB6">
      <w:pPr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</w:t>
      </w:r>
      <w:proofErr w:type="gramStart"/>
      <w:r w:rsidRPr="00B017B9">
        <w:rPr>
          <w:rFonts w:eastAsia="Calibri"/>
          <w:snapToGrid w:val="0"/>
          <w:sz w:val="26"/>
          <w:szCs w:val="26"/>
        </w:rPr>
        <w:t>на</w:t>
      </w:r>
      <w:proofErr w:type="gramEnd"/>
      <w:r w:rsidRPr="00B017B9">
        <w:rPr>
          <w:rFonts w:eastAsia="Calibri"/>
          <w:snapToGrid w:val="0"/>
          <w:sz w:val="26"/>
          <w:szCs w:val="26"/>
        </w:rPr>
        <w:t>: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442BB6" w:rsidRPr="00B017B9" w:rsidRDefault="00442BB6" w:rsidP="00442BB6">
      <w:pPr>
        <w:ind w:firstLine="709"/>
        <w:jc w:val="both"/>
        <w:rPr>
          <w:rFonts w:eastAsia="Calibri"/>
          <w:i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оплату услуг по разработке технических условий присоединения </w:t>
      </w:r>
      <w:r w:rsidRPr="00B017B9">
        <w:rPr>
          <w:rFonts w:eastAsia="Calibri"/>
          <w:sz w:val="26"/>
          <w:szCs w:val="26"/>
        </w:rPr>
        <w:br/>
        <w:t>к сетям инженерно-технического обеспечения, увеличения потребляемой мощности;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услуги по предоставлению выписок из государственных реестров;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инкассаторские услуги;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подписку на периодические и справочные издания, в том числе </w:t>
      </w:r>
      <w:r w:rsidRPr="00B017B9">
        <w:rPr>
          <w:rFonts w:eastAsia="Calibri"/>
          <w:sz w:val="26"/>
          <w:szCs w:val="26"/>
        </w:rPr>
        <w:br/>
        <w:t xml:space="preserve">для читальных залов библиотек, с учетом доставки подписных изданий, </w:t>
      </w:r>
      <w:r w:rsidRPr="00B017B9">
        <w:rPr>
          <w:rFonts w:eastAsia="Calibri"/>
          <w:sz w:val="26"/>
          <w:szCs w:val="26"/>
        </w:rPr>
        <w:br/>
        <w:t xml:space="preserve">если она предусмотрена в договоре подписки;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по курьерской доставке;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рекламного характера (в том числе, размещение объявлений </w:t>
      </w:r>
      <w:r w:rsidRPr="00B017B9">
        <w:rPr>
          <w:rFonts w:eastAsia="Calibri"/>
          <w:sz w:val="26"/>
          <w:szCs w:val="26"/>
        </w:rPr>
        <w:br/>
        <w:t>в средствах массовой информации);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по </w:t>
      </w:r>
      <w:proofErr w:type="spellStart"/>
      <w:r w:rsidRPr="00B017B9">
        <w:rPr>
          <w:rFonts w:eastAsia="Calibri"/>
          <w:sz w:val="26"/>
          <w:szCs w:val="26"/>
        </w:rPr>
        <w:t>демеркуризации</w:t>
      </w:r>
      <w:proofErr w:type="spellEnd"/>
      <w:r w:rsidRPr="00B017B9">
        <w:rPr>
          <w:rFonts w:eastAsia="Calibri"/>
          <w:sz w:val="26"/>
          <w:szCs w:val="26"/>
        </w:rPr>
        <w:t xml:space="preserve">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lastRenderedPageBreak/>
        <w:t xml:space="preserve">услуги агентов (включая услуги организатора торговли, депозитария </w:t>
      </w:r>
      <w:r w:rsidRPr="00B017B9">
        <w:rPr>
          <w:rFonts w:eastAsia="Calibri"/>
          <w:sz w:val="26"/>
          <w:szCs w:val="26"/>
        </w:rPr>
        <w:br/>
        <w:t xml:space="preserve">и т.п.) по операциям с государственными (муниципальными) активами </w:t>
      </w:r>
      <w:r w:rsidRPr="00B017B9">
        <w:rPr>
          <w:rFonts w:eastAsia="Calibri"/>
          <w:sz w:val="26"/>
          <w:szCs w:val="26"/>
        </w:rPr>
        <w:br/>
        <w:t xml:space="preserve">и обязательствами;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оплату комиссионного вознаграждения за услуги и затрат, связанных </w:t>
      </w:r>
      <w:r w:rsidRPr="00B017B9">
        <w:rPr>
          <w:rFonts w:eastAsia="Calibri"/>
          <w:sz w:val="26"/>
          <w:szCs w:val="26"/>
        </w:rPr>
        <w:br/>
        <w:t>с осуществлением компенсационных выплат по сбережениям граждан;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кредитных рейтинговых агентств по присвоению </w:t>
      </w:r>
      <w:r w:rsidRPr="00B017B9">
        <w:rPr>
          <w:rFonts w:eastAsia="Calibri"/>
          <w:sz w:val="26"/>
          <w:szCs w:val="26"/>
        </w:rPr>
        <w:br/>
        <w:t xml:space="preserve">и поддержанию кредитного рейтинга Республики Башкортостан;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017B9">
        <w:rPr>
          <w:rFonts w:eastAsia="Calibri"/>
          <w:sz w:val="26"/>
          <w:szCs w:val="26"/>
        </w:rPr>
        <w:t>найм</w:t>
      </w:r>
      <w:proofErr w:type="spellEnd"/>
      <w:r w:rsidRPr="00B017B9">
        <w:rPr>
          <w:rFonts w:eastAsia="Calibri"/>
          <w:sz w:val="26"/>
          <w:szCs w:val="26"/>
        </w:rPr>
        <w:t xml:space="preserve"> жилого помещения) на период соревнований, учебной практики;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проведение инвентаризации и паспортизации зданий, сооружений, других основных средств;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работы по погрузке, разгрузке, укладке, складированию нефинансовых активов;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работы по распиловке, колке и укладке дров;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и работы по утилизации, захоронению отходов;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B017B9">
        <w:rPr>
          <w:rFonts w:eastAsia="Calibri"/>
          <w:sz w:val="26"/>
          <w:szCs w:val="26"/>
        </w:rPr>
        <w:br/>
        <w:t xml:space="preserve">в закрытом аукционе, иные функции, связанные с обеспечением проведения торгов);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и работы по организации временных выставок по искусству </w:t>
      </w:r>
      <w:r w:rsidRPr="00B017B9">
        <w:rPr>
          <w:rFonts w:eastAsia="Calibri"/>
          <w:sz w:val="26"/>
          <w:szCs w:val="26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услуги по обучению на курсах повышения квалификации, подготовки </w:t>
      </w:r>
      <w:r w:rsidRPr="00B017B9">
        <w:rPr>
          <w:rFonts w:eastAsia="Calibri"/>
          <w:sz w:val="26"/>
          <w:szCs w:val="26"/>
        </w:rPr>
        <w:br/>
        <w:t xml:space="preserve">и переподготовки специалистов;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lastRenderedPageBreak/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оплату юридических и адвокатских услуг, в том числе связанных </w:t>
      </w:r>
      <w:r w:rsidRPr="00B017B9">
        <w:rPr>
          <w:rFonts w:eastAsia="Calibri"/>
          <w:sz w:val="26"/>
          <w:szCs w:val="26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услуги, оказываемые в рамках договора комиссии;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плату за пользование наплавным мостом (понтонной переправой), платной автомобильной дорогой; 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услуги по изготовлению объектов нефинансовых активов из материала заказчика;</w:t>
      </w:r>
    </w:p>
    <w:p w:rsidR="00442BB6" w:rsidRPr="00B017B9" w:rsidDel="00C47E9C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плату за использование радиочастотного спектра;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оплату представительских расходов, прием и обслуживание делегаций;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sz w:val="26"/>
          <w:szCs w:val="26"/>
        </w:rPr>
        <w:t>оплату судебных издержек, связанных с представлением интересов Российской Федерации в</w:t>
      </w:r>
      <w:r w:rsidRPr="00B017B9">
        <w:rPr>
          <w:rFonts w:eastAsia="Calibri"/>
          <w:sz w:val="26"/>
          <w:szCs w:val="26"/>
        </w:rPr>
        <w:t xml:space="preserve"> международных судебных и иных юридических спорах;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расходы, осуществляемые в целях реализации соглашений </w:t>
      </w:r>
      <w:r w:rsidRPr="00B017B9">
        <w:rPr>
          <w:sz w:val="26"/>
          <w:szCs w:val="26"/>
        </w:rPr>
        <w:br/>
        <w:t>с международными финансовыми организациями;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17B9">
        <w:rPr>
          <w:sz w:val="26"/>
          <w:szCs w:val="26"/>
        </w:rPr>
        <w:t>оплату иных медицинских услуг;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другие аналогичные расходы, не отнесенные на элементы 226.1 – 226.5, 226.7-226.9.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Также на данный элемент относятся расходы </w:t>
      </w:r>
      <w:proofErr w:type="gramStart"/>
      <w:r w:rsidRPr="00B017B9">
        <w:rPr>
          <w:sz w:val="26"/>
          <w:szCs w:val="26"/>
        </w:rPr>
        <w:t>на</w:t>
      </w:r>
      <w:proofErr w:type="gramEnd"/>
      <w:r w:rsidRPr="00B017B9">
        <w:rPr>
          <w:sz w:val="26"/>
          <w:szCs w:val="26"/>
        </w:rPr>
        <w:t>: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возмещение персоналу расходов, связанных со служебными командировками: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по найму жилых помещений;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017B9">
        <w:rPr>
          <w:sz w:val="26"/>
          <w:szCs w:val="26"/>
        </w:rPr>
        <w:t>ведома</w:t>
      </w:r>
      <w:proofErr w:type="gramEnd"/>
      <w:r w:rsidRPr="00B017B9">
        <w:rPr>
          <w:sz w:val="26"/>
          <w:szCs w:val="26"/>
        </w:rPr>
        <w:t xml:space="preserve"> работодателя в соответствии</w:t>
      </w:r>
      <w:r w:rsidR="0046235A">
        <w:rPr>
          <w:sz w:val="26"/>
          <w:szCs w:val="26"/>
        </w:rPr>
        <w:t xml:space="preserve"> </w:t>
      </w:r>
      <w:r w:rsidRPr="00B017B9">
        <w:rPr>
          <w:sz w:val="26"/>
          <w:szCs w:val="26"/>
        </w:rPr>
        <w:t>с коллективным договором или локальным актом работодателя;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возмещение персоналу расходов на прохождение медицинского осмотра;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компенсация за содержание служебных собак по месту жительства;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компенсация стоимости вещевого имущества;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017B9">
        <w:rPr>
          <w:sz w:val="26"/>
          <w:szCs w:val="26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017B9">
        <w:rPr>
          <w:sz w:val="26"/>
          <w:szCs w:val="26"/>
        </w:rPr>
        <w:t>найм</w:t>
      </w:r>
      <w:proofErr w:type="spellEnd"/>
      <w:r w:rsidRPr="00B017B9">
        <w:rPr>
          <w:sz w:val="26"/>
          <w:szCs w:val="26"/>
        </w:rPr>
        <w:t xml:space="preserve"> жилого помещения) спортсменам и студентам при их направлении</w:t>
      </w:r>
      <w:r w:rsidR="0046235A">
        <w:rPr>
          <w:sz w:val="26"/>
          <w:szCs w:val="26"/>
        </w:rPr>
        <w:t xml:space="preserve"> </w:t>
      </w:r>
      <w:r w:rsidRPr="00B017B9">
        <w:rPr>
          <w:sz w:val="26"/>
          <w:szCs w:val="26"/>
        </w:rPr>
        <w:t>на различного рода мероприятия (соревнования, олимпиады, учебную практику и иные мероприятия).</w:t>
      </w:r>
      <w:proofErr w:type="gramEnd"/>
    </w:p>
    <w:p w:rsidR="00442BB6" w:rsidRPr="00B017B9" w:rsidRDefault="00442BB6" w:rsidP="00442B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Кроме того, на данный элемент относятся расходы бюджетов территориальных </w:t>
      </w:r>
      <w:r w:rsidRPr="00B017B9">
        <w:rPr>
          <w:sz w:val="26"/>
          <w:szCs w:val="26"/>
        </w:rPr>
        <w:lastRenderedPageBreak/>
        <w:t>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B017B9">
        <w:rPr>
          <w:rFonts w:eastAsia="Calibri"/>
          <w:spacing w:val="-6"/>
          <w:sz w:val="26"/>
          <w:szCs w:val="2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B017B9">
        <w:rPr>
          <w:rFonts w:eastAsia="Calibri"/>
          <w:spacing w:val="-6"/>
          <w:sz w:val="26"/>
          <w:szCs w:val="26"/>
        </w:rPr>
        <w:t>251.2 «Перечисления другим бюджетам бюджетной системы Российской Федерации (ТФОМС)»;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B017B9">
        <w:rPr>
          <w:rFonts w:eastAsia="Calibri"/>
          <w:spacing w:val="-6"/>
          <w:sz w:val="26"/>
          <w:szCs w:val="2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DF1708" w:rsidRDefault="00DF1708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251.1 «Перечисления другим бюджетам бюджетной системы </w:t>
      </w: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Российской Федерации (для исключения внутренних оборотов)»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251.2 «Перечисления другим бюджетам бюджетной системы </w:t>
      </w: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Российской Федерации (ТФОМС)»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  <w:sz w:val="26"/>
          <w:szCs w:val="26"/>
        </w:rPr>
      </w:pPr>
      <w:r w:rsidRPr="00B017B9">
        <w:rPr>
          <w:rFonts w:eastAsia="Calibri"/>
          <w:snapToGrid w:val="0"/>
          <w:spacing w:val="-6"/>
          <w:sz w:val="26"/>
          <w:szCs w:val="26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251.3 «Перечисления другим бюджетам бюджетной системы </w:t>
      </w:r>
    </w:p>
    <w:p w:rsidR="00442BB6" w:rsidRPr="00B017B9" w:rsidRDefault="00442BB6" w:rsidP="00442BB6">
      <w:pPr>
        <w:autoSpaceDE w:val="0"/>
        <w:autoSpaceDN w:val="0"/>
        <w:adjustRightInd w:val="0"/>
        <w:ind w:firstLine="1"/>
        <w:jc w:val="center"/>
        <w:rPr>
          <w:rFonts w:eastAsia="Calibri"/>
          <w:sz w:val="26"/>
          <w:szCs w:val="26"/>
        </w:rPr>
      </w:pPr>
      <w:proofErr w:type="gramStart"/>
      <w:r w:rsidRPr="00B017B9">
        <w:rPr>
          <w:rFonts w:eastAsia="Calibri"/>
          <w:sz w:val="26"/>
          <w:szCs w:val="26"/>
        </w:rPr>
        <w:t>Российской Федерации (не исключаемые из внутренних оборотов)»</w:t>
      </w:r>
      <w:proofErr w:type="gramEnd"/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442BB6" w:rsidRPr="00B017B9" w:rsidRDefault="00442BB6" w:rsidP="00442BB6">
      <w:pPr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Статья 310 «Увеличение стоимости основных средств» детализирована подстатьями: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311 «Увеличение стоимости основных средств, осуществляемое в рамках бюджетных инвестиций»;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312 «Иные расходы, связанные с увеличением стоимости основных средств».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311 «Увеличение стоимости основных средств, </w:t>
      </w:r>
    </w:p>
    <w:p w:rsidR="00442BB6" w:rsidRPr="00B017B9" w:rsidRDefault="00442BB6" w:rsidP="00442BB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proofErr w:type="gramStart"/>
      <w:r w:rsidRPr="00B017B9">
        <w:rPr>
          <w:rFonts w:eastAsia="Calibri"/>
          <w:sz w:val="26"/>
          <w:szCs w:val="26"/>
        </w:rPr>
        <w:t>осуществляемое</w:t>
      </w:r>
      <w:proofErr w:type="gramEnd"/>
      <w:r w:rsidRPr="00B017B9">
        <w:rPr>
          <w:rFonts w:eastAsia="Calibri"/>
          <w:sz w:val="26"/>
          <w:szCs w:val="26"/>
        </w:rPr>
        <w:t xml:space="preserve"> в рамках бюджетных инвестиций»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gramStart"/>
      <w:r w:rsidRPr="00B017B9">
        <w:rPr>
          <w:rFonts w:eastAsia="Calibri"/>
          <w:spacing w:val="-6"/>
          <w:sz w:val="26"/>
          <w:szCs w:val="26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</w:t>
      </w:r>
      <w:proofErr w:type="spellStart"/>
      <w:r w:rsidRPr="00B017B9">
        <w:rPr>
          <w:rFonts w:eastAsia="Calibri"/>
          <w:spacing w:val="-6"/>
          <w:sz w:val="26"/>
          <w:szCs w:val="26"/>
        </w:rPr>
        <w:t>такжена</w:t>
      </w:r>
      <w:proofErr w:type="spellEnd"/>
      <w:r w:rsidRPr="00B017B9">
        <w:rPr>
          <w:rFonts w:eastAsia="Calibri"/>
          <w:spacing w:val="-6"/>
          <w:sz w:val="26"/>
          <w:szCs w:val="26"/>
        </w:rPr>
        <w:t xml:space="preserve">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017B9">
        <w:rPr>
          <w:rFonts w:eastAsia="Calibri"/>
          <w:spacing w:val="-6"/>
          <w:sz w:val="26"/>
          <w:szCs w:val="26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center"/>
        <w:rPr>
          <w:spacing w:val="-6"/>
          <w:sz w:val="26"/>
          <w:szCs w:val="26"/>
        </w:rPr>
      </w:pPr>
      <w:r w:rsidRPr="00B017B9">
        <w:rPr>
          <w:bCs/>
          <w:kern w:val="32"/>
          <w:sz w:val="26"/>
          <w:szCs w:val="26"/>
        </w:rPr>
        <w:t>312 «Иные расходы, связанные с увеличением стоимости</w:t>
      </w:r>
      <w:r w:rsidRPr="00B017B9">
        <w:rPr>
          <w:spacing w:val="-6"/>
          <w:sz w:val="26"/>
          <w:szCs w:val="26"/>
        </w:rPr>
        <w:br/>
      </w:r>
      <w:r w:rsidRPr="00B017B9">
        <w:rPr>
          <w:bCs/>
          <w:kern w:val="32"/>
          <w:sz w:val="26"/>
          <w:szCs w:val="26"/>
        </w:rPr>
        <w:t>основных средств»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017B9">
        <w:rPr>
          <w:rFonts w:eastAsia="Calibri"/>
          <w:sz w:val="26"/>
          <w:szCs w:val="26"/>
        </w:rPr>
        <w:lastRenderedPageBreak/>
        <w:t xml:space="preserve">На данный элемент относятся иные расходы, </w:t>
      </w:r>
      <w:r w:rsidRPr="00B017B9">
        <w:rPr>
          <w:bCs/>
          <w:kern w:val="32"/>
          <w:sz w:val="26"/>
          <w:szCs w:val="26"/>
        </w:rPr>
        <w:t>связанные с увеличением стоимости основных средств</w:t>
      </w:r>
      <w:r w:rsidRPr="00B017B9">
        <w:rPr>
          <w:rFonts w:eastAsia="Calibri"/>
          <w:sz w:val="26"/>
          <w:szCs w:val="26"/>
        </w:rPr>
        <w:t xml:space="preserve"> по статье 310, за исключением вышеперечисленных расходов по элементу 311.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017B9">
        <w:rPr>
          <w:sz w:val="26"/>
          <w:szCs w:val="26"/>
        </w:rPr>
        <w:t>Подстатья 343 «Увеличение стоимости горюче-смазочных материалов»</w:t>
      </w:r>
      <w:r w:rsidRPr="00B017B9">
        <w:rPr>
          <w:rFonts w:eastAsia="Calibri"/>
          <w:snapToGrid w:val="0"/>
          <w:sz w:val="26"/>
          <w:szCs w:val="26"/>
        </w:rPr>
        <w:t xml:space="preserve"> детализирована элементами: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343.1</w:t>
      </w:r>
      <w:r w:rsidRPr="00B017B9">
        <w:rPr>
          <w:sz w:val="26"/>
          <w:szCs w:val="26"/>
        </w:rPr>
        <w:t xml:space="preserve"> «Увеличение стоимости топливно-энергетических ресурсов»;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343.2</w:t>
      </w:r>
      <w:r w:rsidRPr="00B017B9">
        <w:rPr>
          <w:sz w:val="26"/>
          <w:szCs w:val="26"/>
        </w:rPr>
        <w:t xml:space="preserve"> «Увеличение стоимости прочих горюче-смазочных материалов».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center"/>
        <w:rPr>
          <w:spacing w:val="-6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343.1</w:t>
      </w:r>
      <w:r w:rsidRPr="00B017B9">
        <w:rPr>
          <w:sz w:val="26"/>
          <w:szCs w:val="26"/>
        </w:rPr>
        <w:t xml:space="preserve"> «Увеличение стоимости топливно-энергетических ресурсов»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На данный элемент относятся расходы по оплате договоров </w:t>
      </w:r>
      <w:r w:rsidRPr="00B017B9">
        <w:rPr>
          <w:rFonts w:eastAsia="Calibri"/>
          <w:sz w:val="26"/>
          <w:szCs w:val="26"/>
        </w:rPr>
        <w:br/>
        <w:t>на приобретение дров и угля.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napToGrid w:val="0"/>
          <w:sz w:val="26"/>
          <w:szCs w:val="26"/>
        </w:rPr>
        <w:t>343.2</w:t>
      </w:r>
      <w:r w:rsidRPr="00B017B9">
        <w:rPr>
          <w:sz w:val="26"/>
          <w:szCs w:val="26"/>
        </w:rPr>
        <w:t xml:space="preserve"> «Увеличение стоимости прочих горюче-смазочных материалов»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 xml:space="preserve">На данный элемент относятся расходы по оплате договоров </w:t>
      </w:r>
      <w:r w:rsidRPr="00B017B9">
        <w:rPr>
          <w:rFonts w:eastAsia="Calibri"/>
          <w:sz w:val="26"/>
          <w:szCs w:val="26"/>
        </w:rPr>
        <w:br/>
        <w:t xml:space="preserve">на приобретение </w:t>
      </w:r>
      <w:r w:rsidRPr="00B017B9">
        <w:rPr>
          <w:sz w:val="26"/>
          <w:szCs w:val="26"/>
        </w:rPr>
        <w:t xml:space="preserve">прочих горюче-смазочных материалов, за исключением вышеперечисленных расходов по элементу </w:t>
      </w:r>
      <w:r w:rsidRPr="00B017B9">
        <w:rPr>
          <w:rFonts w:eastAsia="Calibri"/>
          <w:snapToGrid w:val="0"/>
          <w:sz w:val="26"/>
          <w:szCs w:val="26"/>
        </w:rPr>
        <w:t>343.1</w:t>
      </w:r>
      <w:r w:rsidRPr="00B017B9">
        <w:rPr>
          <w:rFonts w:eastAsia="Calibri"/>
          <w:sz w:val="26"/>
          <w:szCs w:val="26"/>
        </w:rPr>
        <w:t>.</w:t>
      </w: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color w:val="FFFFFF"/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42BB6" w:rsidRPr="00B017B9" w:rsidRDefault="00442BB6" w:rsidP="00442BB6">
      <w:pPr>
        <w:ind w:firstLine="709"/>
        <w:jc w:val="center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Статья 999 «Условно утвержденные расходы»</w:t>
      </w:r>
    </w:p>
    <w:p w:rsidR="00442BB6" w:rsidRPr="00B017B9" w:rsidRDefault="00442BB6" w:rsidP="00442BB6">
      <w:pPr>
        <w:ind w:firstLine="709"/>
        <w:jc w:val="both"/>
        <w:rPr>
          <w:rFonts w:eastAsia="Calibri"/>
          <w:sz w:val="26"/>
          <w:szCs w:val="26"/>
        </w:rPr>
      </w:pPr>
      <w:r w:rsidRPr="00B017B9">
        <w:rPr>
          <w:rFonts w:eastAsia="Calibri"/>
          <w:sz w:val="26"/>
          <w:szCs w:val="26"/>
        </w:rPr>
        <w:t>На данную статью относятся расходы, не распределенные в плановом периоде.</w:t>
      </w:r>
    </w:p>
    <w:p w:rsidR="00442BB6" w:rsidRPr="00B017B9" w:rsidRDefault="00442BB6" w:rsidP="00442BB6">
      <w:pPr>
        <w:ind w:firstLine="708"/>
        <w:jc w:val="both"/>
        <w:rPr>
          <w:sz w:val="26"/>
          <w:szCs w:val="26"/>
        </w:rPr>
      </w:pPr>
    </w:p>
    <w:p w:rsidR="00DF1708" w:rsidRDefault="00442BB6" w:rsidP="00442BB6">
      <w:pPr>
        <w:ind w:firstLine="709"/>
        <w:jc w:val="center"/>
        <w:rPr>
          <w:sz w:val="26"/>
          <w:szCs w:val="26"/>
        </w:rPr>
      </w:pPr>
      <w:r w:rsidRPr="00B017B9">
        <w:rPr>
          <w:sz w:val="26"/>
          <w:szCs w:val="26"/>
          <w:lang w:val="en-US"/>
        </w:rPr>
        <w:t>IV</w:t>
      </w:r>
      <w:r w:rsidRPr="00B017B9">
        <w:rPr>
          <w:sz w:val="26"/>
          <w:szCs w:val="26"/>
        </w:rPr>
        <w:t xml:space="preserve">. Установление, детализация и определение порядка </w:t>
      </w:r>
      <w:r w:rsidRPr="00B017B9">
        <w:rPr>
          <w:sz w:val="26"/>
          <w:szCs w:val="26"/>
        </w:rPr>
        <w:br/>
        <w:t xml:space="preserve">применения классификации источников финансирования </w:t>
      </w:r>
      <w:r w:rsidRPr="00B017B9">
        <w:rPr>
          <w:sz w:val="26"/>
          <w:szCs w:val="26"/>
        </w:rPr>
        <w:br/>
        <w:t>дефицита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</w:t>
      </w:r>
    </w:p>
    <w:p w:rsidR="00442BB6" w:rsidRPr="00B017B9" w:rsidRDefault="00442BB6" w:rsidP="00442BB6">
      <w:pPr>
        <w:ind w:firstLine="709"/>
        <w:jc w:val="center"/>
        <w:rPr>
          <w:sz w:val="26"/>
          <w:szCs w:val="26"/>
        </w:rPr>
      </w:pPr>
      <w:r w:rsidRPr="00B017B9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Pr="00B017B9">
        <w:rPr>
          <w:spacing w:val="-6"/>
          <w:sz w:val="26"/>
          <w:szCs w:val="26"/>
        </w:rPr>
        <w:t>Кушнаренковский</w:t>
      </w:r>
      <w:proofErr w:type="spellEnd"/>
      <w:r w:rsidRPr="00B017B9">
        <w:rPr>
          <w:spacing w:val="-6"/>
          <w:sz w:val="26"/>
          <w:szCs w:val="26"/>
        </w:rPr>
        <w:t xml:space="preserve"> район </w:t>
      </w:r>
      <w:r w:rsidRPr="00B017B9">
        <w:rPr>
          <w:sz w:val="26"/>
          <w:szCs w:val="26"/>
        </w:rPr>
        <w:t xml:space="preserve">Республики Башкортостан </w:t>
      </w:r>
    </w:p>
    <w:p w:rsidR="00442BB6" w:rsidRPr="00B017B9" w:rsidRDefault="00442BB6" w:rsidP="00442BB6">
      <w:pPr>
        <w:ind w:firstLine="709"/>
        <w:jc w:val="both"/>
        <w:rPr>
          <w:sz w:val="26"/>
          <w:szCs w:val="26"/>
        </w:rPr>
      </w:pPr>
    </w:p>
    <w:p w:rsidR="00442BB6" w:rsidRPr="00B017B9" w:rsidRDefault="00442BB6" w:rsidP="00442BB6">
      <w:pPr>
        <w:ind w:firstLine="709"/>
        <w:jc w:val="both"/>
        <w:rPr>
          <w:spacing w:val="-6"/>
          <w:sz w:val="26"/>
          <w:szCs w:val="26"/>
        </w:rPr>
      </w:pPr>
      <w:r w:rsidRPr="00B017B9">
        <w:rPr>
          <w:spacing w:val="-6"/>
          <w:sz w:val="26"/>
          <w:szCs w:val="26"/>
        </w:rPr>
        <w:t xml:space="preserve">В рамках </w:t>
      </w:r>
      <w:proofErr w:type="gramStart"/>
      <w:r w:rsidRPr="00B017B9">
        <w:rPr>
          <w:spacing w:val="-6"/>
          <w:sz w:val="26"/>
          <w:szCs w:val="26"/>
        </w:rPr>
        <w:t xml:space="preserve">кода вида источников финансирования дефицита бюджета  </w:t>
      </w:r>
      <w:r w:rsidRPr="00B017B9">
        <w:rPr>
          <w:bCs/>
          <w:sz w:val="26"/>
          <w:szCs w:val="26"/>
        </w:rPr>
        <w:t>сельского поселения</w:t>
      </w:r>
      <w:proofErr w:type="gramEnd"/>
      <w:r w:rsidRPr="00B017B9">
        <w:rPr>
          <w:bCs/>
          <w:sz w:val="26"/>
          <w:szCs w:val="26"/>
        </w:rPr>
        <w:t xml:space="preserve">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pacing w:val="-6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spacing w:val="-6"/>
          <w:sz w:val="26"/>
          <w:szCs w:val="26"/>
        </w:rPr>
        <w:t>Кушнаренковский</w:t>
      </w:r>
      <w:proofErr w:type="spellEnd"/>
      <w:r w:rsidRPr="00B017B9">
        <w:rPr>
          <w:spacing w:val="-6"/>
          <w:sz w:val="26"/>
          <w:szCs w:val="26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017B9">
        <w:rPr>
          <w:bCs/>
          <w:sz w:val="26"/>
          <w:szCs w:val="26"/>
        </w:rPr>
        <w:t xml:space="preserve"> сельского поселения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pacing w:val="-6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spacing w:val="-6"/>
          <w:sz w:val="26"/>
          <w:szCs w:val="26"/>
        </w:rPr>
        <w:t>Кушнаренковский</w:t>
      </w:r>
      <w:proofErr w:type="spellEnd"/>
      <w:r w:rsidRPr="00B017B9">
        <w:rPr>
          <w:spacing w:val="-6"/>
          <w:sz w:val="26"/>
          <w:szCs w:val="26"/>
        </w:rPr>
        <w:t xml:space="preserve"> район Республики Башкортостан.</w:t>
      </w:r>
    </w:p>
    <w:p w:rsidR="00442BB6" w:rsidRPr="00B017B9" w:rsidRDefault="00442BB6" w:rsidP="00442BB6">
      <w:pPr>
        <w:ind w:firstLine="709"/>
        <w:jc w:val="both"/>
        <w:rPr>
          <w:spacing w:val="-6"/>
          <w:sz w:val="26"/>
          <w:szCs w:val="26"/>
        </w:rPr>
      </w:pPr>
      <w:r w:rsidRPr="00B017B9">
        <w:rPr>
          <w:spacing w:val="-6"/>
          <w:sz w:val="26"/>
          <w:szCs w:val="26"/>
        </w:rPr>
        <w:t xml:space="preserve">Перечень </w:t>
      </w:r>
      <w:proofErr w:type="gramStart"/>
      <w:r w:rsidRPr="00B017B9">
        <w:rPr>
          <w:spacing w:val="-6"/>
          <w:sz w:val="26"/>
          <w:szCs w:val="26"/>
        </w:rPr>
        <w:t xml:space="preserve">кодов источников финансирования дефицита бюджета </w:t>
      </w:r>
      <w:r w:rsidRPr="00B017B9">
        <w:rPr>
          <w:bCs/>
          <w:sz w:val="26"/>
          <w:szCs w:val="26"/>
        </w:rPr>
        <w:t>сельского поселения</w:t>
      </w:r>
      <w:proofErr w:type="gramEnd"/>
      <w:r w:rsidRPr="00B017B9">
        <w:rPr>
          <w:bCs/>
          <w:sz w:val="26"/>
          <w:szCs w:val="26"/>
        </w:rPr>
        <w:t xml:space="preserve">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pacing w:val="-6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spacing w:val="-6"/>
          <w:sz w:val="26"/>
          <w:szCs w:val="26"/>
        </w:rPr>
        <w:t>Кушнаренковский</w:t>
      </w:r>
      <w:proofErr w:type="spellEnd"/>
      <w:r w:rsidRPr="00B017B9">
        <w:rPr>
          <w:spacing w:val="-6"/>
          <w:sz w:val="26"/>
          <w:szCs w:val="26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442BB6" w:rsidRPr="00B017B9" w:rsidRDefault="00442BB6" w:rsidP="00442BB6">
      <w:pPr>
        <w:ind w:firstLine="708"/>
        <w:jc w:val="both"/>
        <w:rPr>
          <w:sz w:val="26"/>
          <w:szCs w:val="26"/>
        </w:rPr>
      </w:pPr>
    </w:p>
    <w:p w:rsidR="00442BB6" w:rsidRPr="00B017B9" w:rsidRDefault="00442BB6" w:rsidP="00442BB6">
      <w:pPr>
        <w:ind w:firstLine="708"/>
        <w:jc w:val="both"/>
        <w:rPr>
          <w:sz w:val="26"/>
          <w:szCs w:val="26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442BB6" w:rsidRPr="00B017B9" w:rsidRDefault="00442BB6" w:rsidP="00442BB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6"/>
          <w:szCs w:val="26"/>
          <w:highlight w:val="yellow"/>
        </w:rPr>
      </w:pPr>
    </w:p>
    <w:p w:rsidR="00442BB6" w:rsidRPr="00DF1708" w:rsidRDefault="00442BB6" w:rsidP="00442BB6">
      <w:pPr>
        <w:ind w:left="3600"/>
        <w:jc w:val="center"/>
        <w:rPr>
          <w:sz w:val="22"/>
          <w:szCs w:val="22"/>
        </w:rPr>
      </w:pPr>
      <w:r w:rsidRPr="00B017B9">
        <w:rPr>
          <w:sz w:val="26"/>
          <w:szCs w:val="26"/>
        </w:rPr>
        <w:br w:type="page"/>
      </w:r>
      <w:r w:rsidR="00DF1708">
        <w:rPr>
          <w:sz w:val="22"/>
          <w:szCs w:val="22"/>
        </w:rPr>
        <w:lastRenderedPageBreak/>
        <w:t xml:space="preserve">                        </w:t>
      </w:r>
      <w:r w:rsidRPr="00DF1708">
        <w:rPr>
          <w:sz w:val="22"/>
          <w:szCs w:val="22"/>
        </w:rPr>
        <w:t xml:space="preserve"> Приложение № 1 </w:t>
      </w:r>
    </w:p>
    <w:p w:rsidR="00442BB6" w:rsidRPr="00DF1708" w:rsidRDefault="00442BB6" w:rsidP="00442BB6">
      <w:pPr>
        <w:ind w:left="6660"/>
        <w:rPr>
          <w:sz w:val="22"/>
          <w:szCs w:val="22"/>
        </w:rPr>
      </w:pPr>
      <w:r w:rsidRPr="00DF1708">
        <w:rPr>
          <w:sz w:val="22"/>
          <w:szCs w:val="22"/>
        </w:rPr>
        <w:t>к Порядку применения бюджетной классификации Российской Федерации в части, относящейся к бюджету</w:t>
      </w:r>
      <w:r w:rsidRPr="00DF1708">
        <w:rPr>
          <w:bCs/>
          <w:sz w:val="22"/>
          <w:szCs w:val="22"/>
        </w:rPr>
        <w:t xml:space="preserve"> сельского поселения </w:t>
      </w:r>
      <w:proofErr w:type="spellStart"/>
      <w:r w:rsidRPr="00DF1708">
        <w:rPr>
          <w:bCs/>
          <w:sz w:val="22"/>
          <w:szCs w:val="22"/>
        </w:rPr>
        <w:t>Матвеевский</w:t>
      </w:r>
      <w:proofErr w:type="spellEnd"/>
      <w:r w:rsidRPr="00DF1708">
        <w:rPr>
          <w:bCs/>
          <w:sz w:val="22"/>
          <w:szCs w:val="22"/>
        </w:rPr>
        <w:t xml:space="preserve"> сельсовет</w:t>
      </w:r>
      <w:r w:rsidRPr="00DF1708">
        <w:rPr>
          <w:sz w:val="22"/>
          <w:szCs w:val="22"/>
        </w:rPr>
        <w:t xml:space="preserve"> муниципального района </w:t>
      </w:r>
      <w:proofErr w:type="spellStart"/>
      <w:r w:rsidRPr="00DF1708">
        <w:rPr>
          <w:sz w:val="22"/>
          <w:szCs w:val="22"/>
        </w:rPr>
        <w:t>Кушнаренковский</w:t>
      </w:r>
      <w:proofErr w:type="spellEnd"/>
      <w:r w:rsidRPr="00DF1708">
        <w:rPr>
          <w:sz w:val="22"/>
          <w:szCs w:val="22"/>
        </w:rPr>
        <w:t xml:space="preserve"> район Республики Башкортостан</w:t>
      </w:r>
    </w:p>
    <w:p w:rsidR="00442BB6" w:rsidRPr="00B017B9" w:rsidRDefault="00442BB6" w:rsidP="00442BB6">
      <w:pPr>
        <w:ind w:left="6660"/>
        <w:rPr>
          <w:sz w:val="26"/>
          <w:szCs w:val="26"/>
        </w:rPr>
      </w:pPr>
    </w:p>
    <w:p w:rsidR="00442BB6" w:rsidRPr="00B017B9" w:rsidRDefault="00442BB6" w:rsidP="00442BB6">
      <w:pPr>
        <w:ind w:left="6660"/>
        <w:rPr>
          <w:sz w:val="26"/>
          <w:szCs w:val="26"/>
        </w:rPr>
      </w:pPr>
    </w:p>
    <w:p w:rsidR="00442BB6" w:rsidRPr="00B017B9" w:rsidRDefault="00442BB6" w:rsidP="00442BB6">
      <w:pPr>
        <w:jc w:val="center"/>
        <w:rPr>
          <w:sz w:val="26"/>
          <w:szCs w:val="26"/>
        </w:rPr>
      </w:pPr>
      <w:r w:rsidRPr="00B017B9">
        <w:rPr>
          <w:sz w:val="26"/>
          <w:szCs w:val="26"/>
        </w:rPr>
        <w:t>Перечень главных распорядителей</w:t>
      </w:r>
    </w:p>
    <w:p w:rsidR="00DF1708" w:rsidRDefault="00442BB6" w:rsidP="00DF1708">
      <w:pPr>
        <w:jc w:val="center"/>
        <w:rPr>
          <w:bCs/>
          <w:sz w:val="26"/>
          <w:szCs w:val="26"/>
        </w:rPr>
      </w:pPr>
      <w:r w:rsidRPr="00B017B9">
        <w:rPr>
          <w:sz w:val="26"/>
          <w:szCs w:val="26"/>
        </w:rPr>
        <w:t>бюджетных средств</w:t>
      </w:r>
      <w:r w:rsidR="00DF1708">
        <w:rPr>
          <w:sz w:val="26"/>
          <w:szCs w:val="26"/>
        </w:rPr>
        <w:t xml:space="preserve"> </w:t>
      </w:r>
      <w:r w:rsidRPr="00B017B9">
        <w:rPr>
          <w:sz w:val="26"/>
          <w:szCs w:val="26"/>
        </w:rPr>
        <w:t xml:space="preserve">бюджета </w:t>
      </w:r>
      <w:r w:rsidRPr="00B017B9">
        <w:rPr>
          <w:bCs/>
          <w:sz w:val="26"/>
          <w:szCs w:val="26"/>
        </w:rPr>
        <w:t xml:space="preserve">сельского поселения </w:t>
      </w:r>
    </w:p>
    <w:p w:rsidR="00442BB6" w:rsidRPr="00B017B9" w:rsidRDefault="00442BB6" w:rsidP="00DF1708">
      <w:pPr>
        <w:jc w:val="center"/>
        <w:rPr>
          <w:sz w:val="26"/>
          <w:szCs w:val="26"/>
        </w:rPr>
      </w:pP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sz w:val="26"/>
          <w:szCs w:val="26"/>
        </w:rPr>
        <w:t xml:space="preserve"> муниципального района</w:t>
      </w:r>
    </w:p>
    <w:p w:rsidR="00442BB6" w:rsidRPr="00B017B9" w:rsidRDefault="00442BB6" w:rsidP="00442BB6">
      <w:pPr>
        <w:jc w:val="center"/>
        <w:rPr>
          <w:sz w:val="26"/>
          <w:szCs w:val="26"/>
        </w:rPr>
      </w:pPr>
      <w:proofErr w:type="spellStart"/>
      <w:r w:rsidRPr="00B017B9">
        <w:rPr>
          <w:sz w:val="26"/>
          <w:szCs w:val="26"/>
        </w:rPr>
        <w:t>Кушнаренковский</w:t>
      </w:r>
      <w:proofErr w:type="spellEnd"/>
      <w:r w:rsidRPr="00B017B9">
        <w:rPr>
          <w:sz w:val="26"/>
          <w:szCs w:val="26"/>
        </w:rPr>
        <w:t xml:space="preserve"> район Республики Башкортостан</w:t>
      </w:r>
    </w:p>
    <w:p w:rsidR="00442BB6" w:rsidRPr="00B017B9" w:rsidRDefault="00442BB6" w:rsidP="00442BB6">
      <w:pPr>
        <w:jc w:val="center"/>
        <w:rPr>
          <w:b/>
          <w:bCs/>
          <w:sz w:val="26"/>
          <w:szCs w:val="26"/>
        </w:rPr>
      </w:pPr>
    </w:p>
    <w:p w:rsidR="00442BB6" w:rsidRPr="00B017B9" w:rsidRDefault="00442BB6" w:rsidP="00442BB6">
      <w:pPr>
        <w:rPr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442BB6" w:rsidRPr="00B017B9" w:rsidTr="00442BB6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BB6" w:rsidRPr="00DF1708" w:rsidRDefault="00442BB6" w:rsidP="00442BB6">
            <w:pPr>
              <w:jc w:val="center"/>
              <w:rPr>
                <w:sz w:val="26"/>
                <w:szCs w:val="26"/>
              </w:rPr>
            </w:pPr>
            <w:r w:rsidRPr="00DF1708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BB6" w:rsidRPr="00DF1708" w:rsidRDefault="00442BB6" w:rsidP="00442BB6">
            <w:pPr>
              <w:jc w:val="center"/>
              <w:rPr>
                <w:sz w:val="26"/>
                <w:szCs w:val="26"/>
              </w:rPr>
            </w:pPr>
            <w:r w:rsidRPr="00DF1708">
              <w:rPr>
                <w:sz w:val="26"/>
                <w:szCs w:val="26"/>
              </w:rPr>
              <w:t>Наименование главных распорядителей средств бюджета муниципального района</w:t>
            </w:r>
          </w:p>
          <w:p w:rsidR="00DF1708" w:rsidRDefault="00442BB6" w:rsidP="00442BB6">
            <w:pPr>
              <w:jc w:val="center"/>
              <w:rPr>
                <w:sz w:val="26"/>
                <w:szCs w:val="26"/>
              </w:rPr>
            </w:pPr>
            <w:proofErr w:type="spellStart"/>
            <w:r w:rsidRPr="00DF1708">
              <w:rPr>
                <w:sz w:val="26"/>
                <w:szCs w:val="26"/>
              </w:rPr>
              <w:t>Кушнаренковский</w:t>
            </w:r>
            <w:proofErr w:type="spellEnd"/>
            <w:r w:rsidRPr="00DF1708">
              <w:rPr>
                <w:sz w:val="26"/>
                <w:szCs w:val="26"/>
              </w:rPr>
              <w:t xml:space="preserve"> район </w:t>
            </w:r>
          </w:p>
          <w:p w:rsidR="00442BB6" w:rsidRPr="00DF1708" w:rsidRDefault="00442BB6" w:rsidP="00442BB6">
            <w:pPr>
              <w:jc w:val="center"/>
              <w:rPr>
                <w:sz w:val="26"/>
                <w:szCs w:val="26"/>
              </w:rPr>
            </w:pPr>
            <w:r w:rsidRPr="00DF1708">
              <w:rPr>
                <w:sz w:val="26"/>
                <w:szCs w:val="26"/>
              </w:rPr>
              <w:t>Республики Башкортостан</w:t>
            </w:r>
          </w:p>
          <w:p w:rsidR="00442BB6" w:rsidRPr="00B017B9" w:rsidRDefault="00442BB6" w:rsidP="00442BB6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2BB6" w:rsidRPr="00B017B9" w:rsidRDefault="00442BB6" w:rsidP="00442BB6">
      <w:pPr>
        <w:spacing w:line="48" w:lineRule="auto"/>
        <w:rPr>
          <w:sz w:val="26"/>
          <w:szCs w:val="26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442BB6" w:rsidRPr="00B017B9" w:rsidTr="00442BB6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B017B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ind w:right="252"/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2</w:t>
            </w:r>
          </w:p>
        </w:tc>
      </w:tr>
      <w:tr w:rsidR="00442BB6" w:rsidRPr="00B017B9" w:rsidTr="00442BB6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ind w:left="-93"/>
              <w:jc w:val="center"/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  <w:lang w:val="en-US"/>
              </w:rPr>
              <w:t>7</w:t>
            </w:r>
            <w:r w:rsidRPr="00B017B9">
              <w:rPr>
                <w:bCs/>
                <w:sz w:val="26"/>
                <w:szCs w:val="26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BB6" w:rsidRPr="00B017B9" w:rsidRDefault="00442BB6" w:rsidP="00442BB6">
            <w:pPr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B017B9">
              <w:rPr>
                <w:bCs/>
                <w:sz w:val="26"/>
                <w:szCs w:val="26"/>
              </w:rPr>
              <w:t>Матвеевский</w:t>
            </w:r>
            <w:proofErr w:type="spellEnd"/>
            <w:r w:rsidRPr="00B017B9">
              <w:rPr>
                <w:b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B017B9">
              <w:rPr>
                <w:bCs/>
                <w:sz w:val="26"/>
                <w:szCs w:val="26"/>
              </w:rPr>
              <w:t>Кушнаренковский</w:t>
            </w:r>
            <w:proofErr w:type="spellEnd"/>
            <w:r w:rsidRPr="00B017B9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442BB6" w:rsidRPr="00B017B9" w:rsidRDefault="00442BB6" w:rsidP="00442BB6">
      <w:pPr>
        <w:rPr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center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center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center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center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center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3600"/>
        <w:jc w:val="center"/>
        <w:rPr>
          <w:snapToGrid w:val="0"/>
          <w:sz w:val="26"/>
          <w:szCs w:val="26"/>
        </w:rPr>
      </w:pPr>
    </w:p>
    <w:p w:rsidR="00442BB6" w:rsidRDefault="00442BB6" w:rsidP="00442BB6">
      <w:pPr>
        <w:ind w:firstLine="3600"/>
        <w:jc w:val="center"/>
        <w:rPr>
          <w:snapToGrid w:val="0"/>
          <w:sz w:val="26"/>
          <w:szCs w:val="26"/>
        </w:rPr>
      </w:pPr>
    </w:p>
    <w:p w:rsidR="00DF1708" w:rsidRPr="00B017B9" w:rsidRDefault="00DF1708" w:rsidP="00442BB6">
      <w:pPr>
        <w:ind w:firstLine="3600"/>
        <w:jc w:val="center"/>
        <w:rPr>
          <w:snapToGrid w:val="0"/>
          <w:sz w:val="26"/>
          <w:szCs w:val="26"/>
        </w:rPr>
      </w:pPr>
    </w:p>
    <w:p w:rsidR="00442BB6" w:rsidRPr="00DF1708" w:rsidRDefault="00442BB6" w:rsidP="00442BB6">
      <w:pPr>
        <w:ind w:firstLine="3600"/>
        <w:jc w:val="center"/>
        <w:rPr>
          <w:snapToGrid w:val="0"/>
          <w:sz w:val="22"/>
          <w:szCs w:val="22"/>
        </w:rPr>
      </w:pPr>
      <w:r w:rsidRPr="00DF1708">
        <w:rPr>
          <w:snapToGrid w:val="0"/>
          <w:sz w:val="22"/>
          <w:szCs w:val="22"/>
        </w:rPr>
        <w:lastRenderedPageBreak/>
        <w:t>Приложение № 2</w:t>
      </w:r>
    </w:p>
    <w:p w:rsidR="00DF1708" w:rsidRDefault="00442BB6" w:rsidP="00442BB6">
      <w:pPr>
        <w:ind w:left="5940"/>
        <w:rPr>
          <w:sz w:val="22"/>
          <w:szCs w:val="22"/>
        </w:rPr>
      </w:pPr>
      <w:r w:rsidRPr="00DF1708">
        <w:rPr>
          <w:sz w:val="22"/>
          <w:szCs w:val="22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DF1708">
        <w:rPr>
          <w:bCs/>
          <w:sz w:val="22"/>
          <w:szCs w:val="22"/>
        </w:rPr>
        <w:t xml:space="preserve">сельского поселения </w:t>
      </w:r>
      <w:proofErr w:type="spellStart"/>
      <w:r w:rsidRPr="00DF1708">
        <w:rPr>
          <w:bCs/>
          <w:sz w:val="22"/>
          <w:szCs w:val="22"/>
        </w:rPr>
        <w:t>Матвеевский</w:t>
      </w:r>
      <w:proofErr w:type="spellEnd"/>
      <w:r w:rsidRPr="00DF1708">
        <w:rPr>
          <w:bCs/>
          <w:sz w:val="22"/>
          <w:szCs w:val="22"/>
        </w:rPr>
        <w:t xml:space="preserve"> сельсовет</w:t>
      </w:r>
      <w:r w:rsidRPr="00DF1708">
        <w:rPr>
          <w:sz w:val="22"/>
          <w:szCs w:val="22"/>
        </w:rPr>
        <w:t xml:space="preserve"> муниципального района </w:t>
      </w:r>
      <w:proofErr w:type="spellStart"/>
      <w:r w:rsidRPr="00DF1708">
        <w:rPr>
          <w:sz w:val="22"/>
          <w:szCs w:val="22"/>
        </w:rPr>
        <w:t>Кушнаренковский</w:t>
      </w:r>
      <w:proofErr w:type="spellEnd"/>
      <w:r w:rsidRPr="00DF1708">
        <w:rPr>
          <w:sz w:val="22"/>
          <w:szCs w:val="22"/>
        </w:rPr>
        <w:t xml:space="preserve"> район </w:t>
      </w:r>
    </w:p>
    <w:p w:rsidR="00442BB6" w:rsidRPr="00DF1708" w:rsidRDefault="00442BB6" w:rsidP="00442BB6">
      <w:pPr>
        <w:ind w:left="5940"/>
        <w:rPr>
          <w:snapToGrid w:val="0"/>
          <w:sz w:val="22"/>
          <w:szCs w:val="22"/>
        </w:rPr>
      </w:pPr>
      <w:r w:rsidRPr="00DF1708">
        <w:rPr>
          <w:sz w:val="22"/>
          <w:szCs w:val="22"/>
        </w:rPr>
        <w:t>Республики Башкортостан</w:t>
      </w:r>
    </w:p>
    <w:p w:rsidR="00442BB6" w:rsidRPr="00DF1708" w:rsidRDefault="00442BB6" w:rsidP="00442BB6">
      <w:pPr>
        <w:ind w:left="5940"/>
        <w:rPr>
          <w:snapToGrid w:val="0"/>
          <w:sz w:val="22"/>
          <w:szCs w:val="22"/>
        </w:rPr>
      </w:pPr>
    </w:p>
    <w:p w:rsidR="00442BB6" w:rsidRPr="00B017B9" w:rsidRDefault="00442BB6" w:rsidP="00442BB6">
      <w:pPr>
        <w:ind w:firstLine="3600"/>
        <w:jc w:val="both"/>
        <w:rPr>
          <w:snapToGrid w:val="0"/>
          <w:sz w:val="26"/>
          <w:szCs w:val="26"/>
        </w:rPr>
      </w:pPr>
    </w:p>
    <w:p w:rsidR="00442BB6" w:rsidRPr="00DF1708" w:rsidRDefault="00442BB6" w:rsidP="00DF1708">
      <w:pPr>
        <w:jc w:val="center"/>
        <w:rPr>
          <w:rFonts w:eastAsia="Calibri"/>
          <w:snapToGrid w:val="0"/>
          <w:sz w:val="26"/>
          <w:szCs w:val="26"/>
        </w:rPr>
      </w:pPr>
      <w:r w:rsidRPr="00B017B9">
        <w:rPr>
          <w:snapToGrid w:val="0"/>
          <w:sz w:val="26"/>
          <w:szCs w:val="26"/>
        </w:rPr>
        <w:t xml:space="preserve">Перечень </w:t>
      </w:r>
      <w:proofErr w:type="gramStart"/>
      <w:r w:rsidRPr="00B017B9">
        <w:rPr>
          <w:snapToGrid w:val="0"/>
          <w:sz w:val="26"/>
          <w:szCs w:val="26"/>
        </w:rPr>
        <w:t>кодов целевых статей</w:t>
      </w:r>
      <w:r w:rsidR="00DF1708">
        <w:rPr>
          <w:rFonts w:eastAsia="Calibri"/>
          <w:snapToGrid w:val="0"/>
          <w:sz w:val="26"/>
          <w:szCs w:val="26"/>
        </w:rPr>
        <w:t xml:space="preserve"> </w:t>
      </w:r>
      <w:r w:rsidRPr="00B017B9">
        <w:rPr>
          <w:rFonts w:eastAsia="Calibri"/>
          <w:snapToGrid w:val="0"/>
          <w:sz w:val="26"/>
          <w:szCs w:val="26"/>
        </w:rPr>
        <w:t xml:space="preserve">расходов бюджета </w:t>
      </w:r>
      <w:r w:rsidRPr="00B017B9">
        <w:rPr>
          <w:bCs/>
          <w:sz w:val="26"/>
          <w:szCs w:val="26"/>
        </w:rPr>
        <w:t>сельского поселения</w:t>
      </w:r>
      <w:proofErr w:type="gramEnd"/>
      <w:r w:rsidRPr="00B017B9">
        <w:rPr>
          <w:bCs/>
          <w:sz w:val="26"/>
          <w:szCs w:val="26"/>
        </w:rPr>
        <w:t xml:space="preserve"> </w:t>
      </w:r>
      <w:proofErr w:type="spellStart"/>
      <w:r w:rsidRPr="00B017B9">
        <w:rPr>
          <w:bCs/>
          <w:sz w:val="26"/>
          <w:szCs w:val="26"/>
        </w:rPr>
        <w:t>Матвеевский</w:t>
      </w:r>
      <w:proofErr w:type="spellEnd"/>
      <w:r w:rsidRPr="00B017B9">
        <w:rPr>
          <w:bCs/>
          <w:sz w:val="26"/>
          <w:szCs w:val="26"/>
        </w:rPr>
        <w:t xml:space="preserve"> сельсовет</w:t>
      </w:r>
      <w:r w:rsidRPr="00B017B9">
        <w:rPr>
          <w:rFonts w:eastAsia="Calibri"/>
          <w:snapToGrid w:val="0"/>
          <w:sz w:val="26"/>
          <w:szCs w:val="26"/>
        </w:rPr>
        <w:t xml:space="preserve"> муниципального района </w:t>
      </w:r>
      <w:proofErr w:type="spellStart"/>
      <w:r w:rsidRPr="00B017B9">
        <w:rPr>
          <w:rFonts w:eastAsia="Calibri"/>
          <w:snapToGrid w:val="0"/>
          <w:sz w:val="26"/>
          <w:szCs w:val="26"/>
        </w:rPr>
        <w:t>Кушнаренковский</w:t>
      </w:r>
      <w:proofErr w:type="spellEnd"/>
      <w:r w:rsidRPr="00B017B9">
        <w:rPr>
          <w:rFonts w:eastAsia="Calibri"/>
          <w:snapToGrid w:val="0"/>
          <w:sz w:val="26"/>
          <w:szCs w:val="26"/>
        </w:rPr>
        <w:t xml:space="preserve"> район Республики Башкортостан</w:t>
      </w:r>
    </w:p>
    <w:p w:rsidR="00442BB6" w:rsidRPr="00B017B9" w:rsidRDefault="00442BB6" w:rsidP="00442BB6">
      <w:pPr>
        <w:jc w:val="center"/>
        <w:rPr>
          <w:snapToGrid w:val="0"/>
          <w:sz w:val="26"/>
          <w:szCs w:val="2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442BB6" w:rsidRPr="00B017B9" w:rsidTr="00442BB6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442BB6" w:rsidRPr="00DF1708" w:rsidRDefault="00442BB6" w:rsidP="00442B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1708">
              <w:rPr>
                <w:bCs/>
                <w:color w:val="000000"/>
                <w:sz w:val="26"/>
                <w:szCs w:val="26"/>
              </w:rPr>
              <w:t xml:space="preserve">Код </w:t>
            </w:r>
          </w:p>
          <w:p w:rsidR="00442BB6" w:rsidRPr="00B017B9" w:rsidRDefault="00442BB6" w:rsidP="00442B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17B9">
              <w:rPr>
                <w:color w:val="000000"/>
                <w:sz w:val="26"/>
                <w:szCs w:val="26"/>
              </w:rPr>
              <w:t>Наименование</w:t>
            </w:r>
            <w:r w:rsidRPr="00B017B9">
              <w:rPr>
                <w:rFonts w:eastAsia="Calibri"/>
                <w:sz w:val="26"/>
                <w:szCs w:val="26"/>
              </w:rPr>
              <w:t xml:space="preserve"> целевой статьи расходов</w:t>
            </w:r>
          </w:p>
        </w:tc>
      </w:tr>
    </w:tbl>
    <w:p w:rsidR="00442BB6" w:rsidRPr="00B017B9" w:rsidRDefault="00442BB6" w:rsidP="00442BB6">
      <w:pPr>
        <w:rPr>
          <w:sz w:val="26"/>
          <w:szCs w:val="26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17B9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17B9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b/>
                <w:bCs/>
                <w:sz w:val="26"/>
                <w:szCs w:val="26"/>
              </w:rPr>
            </w:pPr>
            <w:r w:rsidRPr="00B017B9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b/>
                <w:bCs/>
                <w:sz w:val="26"/>
                <w:szCs w:val="26"/>
              </w:rPr>
            </w:pPr>
            <w:r w:rsidRPr="00B017B9">
              <w:rPr>
                <w:b/>
                <w:bCs/>
                <w:sz w:val="26"/>
                <w:szCs w:val="26"/>
              </w:rPr>
              <w:t xml:space="preserve">Муниципальная программа "Социально-экономическое развитие территории </w:t>
            </w:r>
            <w:proofErr w:type="spellStart"/>
            <w:r w:rsidRPr="00B017B9">
              <w:rPr>
                <w:b/>
                <w:bCs/>
                <w:sz w:val="26"/>
                <w:szCs w:val="26"/>
              </w:rPr>
              <w:t>Матвеевский</w:t>
            </w:r>
            <w:proofErr w:type="spellEnd"/>
            <w:r w:rsidRPr="00B017B9">
              <w:rPr>
                <w:b/>
                <w:bCs/>
                <w:sz w:val="26"/>
                <w:szCs w:val="26"/>
              </w:rPr>
              <w:t xml:space="preserve"> сельсовет муниципального района</w:t>
            </w:r>
            <w:r w:rsidRPr="00B017B9">
              <w:rPr>
                <w:sz w:val="26"/>
                <w:szCs w:val="26"/>
              </w:rPr>
              <w:t xml:space="preserve"> </w:t>
            </w:r>
            <w:proofErr w:type="spellStart"/>
            <w:r w:rsidRPr="00B017B9">
              <w:rPr>
                <w:b/>
                <w:bCs/>
                <w:sz w:val="26"/>
                <w:szCs w:val="26"/>
              </w:rPr>
              <w:t>Кушнаренковский</w:t>
            </w:r>
            <w:proofErr w:type="spellEnd"/>
            <w:r w:rsidRPr="00B017B9">
              <w:rPr>
                <w:b/>
                <w:bCs/>
                <w:sz w:val="26"/>
                <w:szCs w:val="26"/>
              </w:rPr>
              <w:t xml:space="preserve"> район Республики Башкортостан на 2020-2024 годы"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color w:val="000000"/>
                <w:sz w:val="26"/>
                <w:szCs w:val="26"/>
              </w:rPr>
            </w:pPr>
            <w:r w:rsidRPr="00B017B9">
              <w:rPr>
                <w:color w:val="000000"/>
                <w:sz w:val="26"/>
                <w:szCs w:val="26"/>
              </w:rPr>
              <w:t>Реализуется в целом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Глава муниципального образования</w:t>
            </w:r>
          </w:p>
          <w:p w:rsidR="00442BB6" w:rsidRPr="00B017B9" w:rsidRDefault="00442BB6" w:rsidP="00442BB6">
            <w:pPr>
              <w:rPr>
                <w:color w:val="000000"/>
                <w:sz w:val="26"/>
                <w:szCs w:val="26"/>
              </w:rPr>
            </w:pP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color w:val="000000"/>
                <w:sz w:val="26"/>
                <w:szCs w:val="26"/>
              </w:rPr>
            </w:pPr>
            <w:r w:rsidRPr="00B017B9">
              <w:rPr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Дорожное хозяйство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Проведение работ по землеустройству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Резервные фонды местных администраций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0100000220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color w:val="000000"/>
                <w:sz w:val="26"/>
                <w:szCs w:val="26"/>
              </w:rPr>
            </w:pPr>
            <w:r w:rsidRPr="00B017B9">
              <w:rPr>
                <w:color w:val="000000"/>
                <w:sz w:val="26"/>
                <w:szCs w:val="26"/>
              </w:rPr>
              <w:t>Обустройство контейнерных площадок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  <w:lang w:val="en-US"/>
              </w:rPr>
            </w:pPr>
            <w:r w:rsidRPr="00B017B9">
              <w:rPr>
                <w:sz w:val="26"/>
                <w:szCs w:val="26"/>
              </w:rPr>
              <w:t>01000</w:t>
            </w:r>
            <w:r w:rsidRPr="00B017B9">
              <w:rPr>
                <w:sz w:val="26"/>
                <w:szCs w:val="26"/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lastRenderedPageBreak/>
              <w:t>01000S23</w:t>
            </w:r>
            <w:r w:rsidRPr="00B017B9">
              <w:rPr>
                <w:sz w:val="26"/>
                <w:szCs w:val="26"/>
                <w:lang w:val="en-US"/>
              </w:rPr>
              <w:t>5</w:t>
            </w:r>
            <w:r w:rsidRPr="00B017B9">
              <w:rPr>
                <w:sz w:val="26"/>
                <w:szCs w:val="26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  <w:lang w:val="en-US"/>
              </w:rPr>
            </w:pPr>
            <w:r w:rsidRPr="00B017B9">
              <w:rPr>
                <w:sz w:val="26"/>
                <w:szCs w:val="26"/>
              </w:rPr>
              <w:t>01000S2</w:t>
            </w:r>
            <w:r w:rsidRPr="00B017B9">
              <w:rPr>
                <w:sz w:val="26"/>
                <w:szCs w:val="26"/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017B9">
              <w:rPr>
                <w:bCs/>
                <w:sz w:val="26"/>
                <w:szCs w:val="26"/>
              </w:rPr>
              <w:t>01</w:t>
            </w:r>
            <w:r w:rsidRPr="00B017B9">
              <w:rPr>
                <w:bCs/>
                <w:sz w:val="26"/>
                <w:szCs w:val="26"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442BB6" w:rsidRPr="00B017B9" w:rsidTr="00442BB6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B6" w:rsidRPr="00B017B9" w:rsidRDefault="00442BB6" w:rsidP="00442BB6">
            <w:pPr>
              <w:jc w:val="center"/>
              <w:rPr>
                <w:sz w:val="26"/>
                <w:szCs w:val="26"/>
                <w:lang w:val="en-US"/>
              </w:rPr>
            </w:pPr>
            <w:r w:rsidRPr="00B017B9">
              <w:rPr>
                <w:sz w:val="26"/>
                <w:szCs w:val="26"/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Условно утвержденные расходы</w:t>
            </w:r>
          </w:p>
        </w:tc>
      </w:tr>
    </w:tbl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442BB6" w:rsidRPr="00B017B9" w:rsidRDefault="00442BB6" w:rsidP="00442BB6">
      <w:pPr>
        <w:ind w:firstLine="720"/>
        <w:jc w:val="both"/>
        <w:rPr>
          <w:snapToGrid w:val="0"/>
          <w:sz w:val="26"/>
          <w:szCs w:val="26"/>
        </w:rPr>
      </w:pPr>
    </w:p>
    <w:p w:rsidR="00DF1708" w:rsidRDefault="00DF1708" w:rsidP="00DF1708">
      <w:pPr>
        <w:rPr>
          <w:snapToGrid w:val="0"/>
          <w:sz w:val="26"/>
          <w:szCs w:val="26"/>
        </w:rPr>
      </w:pPr>
    </w:p>
    <w:p w:rsidR="00442BB6" w:rsidRPr="00DF1708" w:rsidRDefault="00DF1708" w:rsidP="00DF1708">
      <w:pPr>
        <w:rPr>
          <w:sz w:val="22"/>
          <w:szCs w:val="22"/>
        </w:rPr>
      </w:pPr>
      <w:r w:rsidRPr="00DF1708">
        <w:rPr>
          <w:snapToGrid w:val="0"/>
          <w:sz w:val="22"/>
          <w:szCs w:val="22"/>
        </w:rPr>
        <w:lastRenderedPageBreak/>
        <w:t xml:space="preserve">                                                                                    </w:t>
      </w:r>
      <w:r>
        <w:rPr>
          <w:snapToGrid w:val="0"/>
          <w:sz w:val="22"/>
          <w:szCs w:val="22"/>
        </w:rPr>
        <w:t xml:space="preserve">               </w:t>
      </w:r>
      <w:r w:rsidR="00442BB6" w:rsidRPr="00DF1708">
        <w:rPr>
          <w:sz w:val="22"/>
          <w:szCs w:val="22"/>
        </w:rPr>
        <w:t>Приложение № 3</w:t>
      </w:r>
    </w:p>
    <w:p w:rsidR="00442BB6" w:rsidRPr="00DF1708" w:rsidRDefault="00442BB6" w:rsidP="00442BB6">
      <w:pPr>
        <w:ind w:left="5460"/>
        <w:rPr>
          <w:sz w:val="22"/>
          <w:szCs w:val="22"/>
        </w:rPr>
      </w:pPr>
      <w:r w:rsidRPr="00DF1708">
        <w:rPr>
          <w:sz w:val="22"/>
          <w:szCs w:val="22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DF1708">
        <w:rPr>
          <w:bCs/>
          <w:sz w:val="22"/>
          <w:szCs w:val="22"/>
        </w:rPr>
        <w:t xml:space="preserve">сельского поселения </w:t>
      </w:r>
      <w:proofErr w:type="spellStart"/>
      <w:r w:rsidRPr="00DF1708">
        <w:rPr>
          <w:bCs/>
          <w:sz w:val="22"/>
          <w:szCs w:val="22"/>
        </w:rPr>
        <w:t>Матвеевский</w:t>
      </w:r>
      <w:proofErr w:type="spellEnd"/>
      <w:r w:rsidRPr="00DF1708">
        <w:rPr>
          <w:bCs/>
          <w:sz w:val="22"/>
          <w:szCs w:val="22"/>
        </w:rPr>
        <w:t xml:space="preserve"> сельсовет</w:t>
      </w:r>
      <w:r w:rsidRPr="00DF1708">
        <w:rPr>
          <w:sz w:val="22"/>
          <w:szCs w:val="22"/>
        </w:rPr>
        <w:t xml:space="preserve"> муниципального района </w:t>
      </w:r>
      <w:proofErr w:type="spellStart"/>
      <w:r w:rsidRPr="00DF1708">
        <w:rPr>
          <w:sz w:val="22"/>
          <w:szCs w:val="22"/>
        </w:rPr>
        <w:t>Кушнаренковский</w:t>
      </w:r>
      <w:proofErr w:type="spellEnd"/>
      <w:r w:rsidRPr="00DF1708">
        <w:rPr>
          <w:sz w:val="22"/>
          <w:szCs w:val="22"/>
        </w:rPr>
        <w:t xml:space="preserve"> район Республики Башкортостан </w:t>
      </w:r>
      <w:r w:rsidRPr="00DF1708">
        <w:rPr>
          <w:sz w:val="22"/>
          <w:szCs w:val="22"/>
        </w:rPr>
        <w:br/>
      </w:r>
    </w:p>
    <w:p w:rsidR="00442BB6" w:rsidRPr="00B017B9" w:rsidRDefault="00442BB6" w:rsidP="00442BB6">
      <w:pPr>
        <w:jc w:val="center"/>
        <w:rPr>
          <w:sz w:val="26"/>
          <w:szCs w:val="26"/>
        </w:rPr>
      </w:pPr>
    </w:p>
    <w:p w:rsidR="00442BB6" w:rsidRPr="00B017B9" w:rsidRDefault="00442BB6" w:rsidP="00442BB6">
      <w:pPr>
        <w:jc w:val="center"/>
        <w:rPr>
          <w:b/>
          <w:sz w:val="26"/>
          <w:szCs w:val="26"/>
        </w:rPr>
      </w:pPr>
      <w:r w:rsidRPr="00B017B9">
        <w:rPr>
          <w:b/>
          <w:sz w:val="26"/>
          <w:szCs w:val="26"/>
        </w:rPr>
        <w:t>Перечень кодов статей, подстатей (элементов) расходов операций сектора государственного управления</w:t>
      </w:r>
    </w:p>
    <w:p w:rsidR="00442BB6" w:rsidRPr="00B017B9" w:rsidRDefault="00442BB6" w:rsidP="00442BB6">
      <w:pPr>
        <w:jc w:val="center"/>
        <w:rPr>
          <w:b/>
          <w:sz w:val="26"/>
          <w:szCs w:val="26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442BB6" w:rsidRPr="00B017B9" w:rsidTr="00442BB6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442BB6" w:rsidRPr="00B017B9" w:rsidRDefault="00442BB6" w:rsidP="00442BB6">
            <w:pPr>
              <w:ind w:left="146"/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442BB6" w:rsidRPr="00B017B9" w:rsidRDefault="00442BB6" w:rsidP="00442BB6">
            <w:pPr>
              <w:ind w:right="141"/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</w:tr>
    </w:tbl>
    <w:p w:rsidR="00442BB6" w:rsidRPr="00B017B9" w:rsidRDefault="00442BB6" w:rsidP="00442BB6">
      <w:pPr>
        <w:jc w:val="center"/>
        <w:rPr>
          <w:rFonts w:eastAsia="Calibri"/>
          <w:vanish/>
          <w:sz w:val="26"/>
          <w:szCs w:val="26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442BB6" w:rsidRPr="00B017B9" w:rsidTr="00442BB6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bCs/>
                <w:sz w:val="26"/>
                <w:szCs w:val="26"/>
              </w:rPr>
            </w:pPr>
            <w:r w:rsidRPr="00B017B9">
              <w:rPr>
                <w:bCs/>
                <w:sz w:val="26"/>
                <w:szCs w:val="26"/>
              </w:rPr>
              <w:t>2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Расходы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труда, начисления на выплаты по оплате труда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Заработная плата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Прочие несоциальные выплаты персоналу в денежной форме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Начисления на выплаты по оплате труда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Прочие несоциальные выплаты персоналу в натуральной форме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работ, услуг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Услуги связи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Транспортные услуги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Коммунальные услуги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услуг предоставления тепловой энергии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услуг печного отопления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услуг горячего водоснабжения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услуг холодного водоснабжения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услуг предоставления газа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услуг предоставления электроэнергии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Оплата услуг канализации, ассенизации, водоотведения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Другие расходы по оплате коммунальных услуг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Оплата </w:t>
            </w:r>
            <w:proofErr w:type="spellStart"/>
            <w:r w:rsidRPr="00B017B9">
              <w:rPr>
                <w:rFonts w:eastAsia="Calibri"/>
                <w:sz w:val="26"/>
                <w:szCs w:val="26"/>
              </w:rPr>
              <w:t>энергосервисных</w:t>
            </w:r>
            <w:proofErr w:type="spellEnd"/>
            <w:r w:rsidRPr="00B017B9">
              <w:rPr>
                <w:rFonts w:eastAsia="Calibri"/>
                <w:sz w:val="26"/>
                <w:szCs w:val="26"/>
              </w:rPr>
              <w:t xml:space="preserve"> договоров (контрактов)</w:t>
            </w:r>
          </w:p>
        </w:tc>
      </w:tr>
      <w:tr w:rsidR="00442BB6" w:rsidRPr="00B017B9" w:rsidTr="00442BB6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Расходы на оплату </w:t>
            </w:r>
            <w:proofErr w:type="spellStart"/>
            <w:r w:rsidRPr="00B017B9">
              <w:rPr>
                <w:rFonts w:eastAsia="Calibri"/>
                <w:sz w:val="26"/>
                <w:szCs w:val="26"/>
              </w:rPr>
              <w:t>энергосервисных</w:t>
            </w:r>
            <w:proofErr w:type="spellEnd"/>
            <w:r w:rsidRPr="00B017B9">
              <w:rPr>
                <w:rFonts w:eastAsia="Calibri"/>
                <w:sz w:val="26"/>
                <w:szCs w:val="26"/>
              </w:rPr>
              <w:t xml:space="preserve"> договоров (контрактов) </w:t>
            </w:r>
          </w:p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Расходы на оплату </w:t>
            </w:r>
            <w:proofErr w:type="spellStart"/>
            <w:r w:rsidRPr="00B017B9">
              <w:rPr>
                <w:rFonts w:eastAsia="Calibri"/>
                <w:sz w:val="26"/>
                <w:szCs w:val="26"/>
              </w:rPr>
              <w:t>энергосервисных</w:t>
            </w:r>
            <w:proofErr w:type="spellEnd"/>
            <w:r w:rsidRPr="00B017B9">
              <w:rPr>
                <w:rFonts w:eastAsia="Calibri"/>
                <w:sz w:val="26"/>
                <w:szCs w:val="26"/>
              </w:rPr>
              <w:t xml:space="preserve"> договоров (контрактов) </w:t>
            </w:r>
            <w:r w:rsidRPr="00B017B9">
              <w:rPr>
                <w:rFonts w:eastAsia="Calibri"/>
                <w:sz w:val="26"/>
                <w:szCs w:val="26"/>
              </w:rPr>
              <w:br/>
              <w:t>за счет экономии расходов на оплату услуг печного отопления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Расходы на оплату </w:t>
            </w:r>
            <w:proofErr w:type="spellStart"/>
            <w:r w:rsidRPr="00B017B9">
              <w:rPr>
                <w:rFonts w:eastAsia="Calibri"/>
                <w:sz w:val="26"/>
                <w:szCs w:val="26"/>
              </w:rPr>
              <w:t>энергосервисных</w:t>
            </w:r>
            <w:proofErr w:type="spellEnd"/>
            <w:r w:rsidRPr="00B017B9">
              <w:rPr>
                <w:rFonts w:eastAsia="Calibri"/>
                <w:sz w:val="26"/>
                <w:szCs w:val="26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Расходы на оплату </w:t>
            </w:r>
            <w:proofErr w:type="spellStart"/>
            <w:r w:rsidRPr="00B017B9">
              <w:rPr>
                <w:rFonts w:eastAsia="Calibri"/>
                <w:sz w:val="26"/>
                <w:szCs w:val="26"/>
              </w:rPr>
              <w:t>энергосервисных</w:t>
            </w:r>
            <w:proofErr w:type="spellEnd"/>
            <w:r w:rsidRPr="00B017B9">
              <w:rPr>
                <w:rFonts w:eastAsia="Calibri"/>
                <w:sz w:val="26"/>
                <w:szCs w:val="26"/>
              </w:rPr>
              <w:t xml:space="preserve"> договоров </w:t>
            </w:r>
            <w:r w:rsidRPr="00B017B9">
              <w:rPr>
                <w:rFonts w:eastAsia="Calibri"/>
                <w:sz w:val="26"/>
                <w:szCs w:val="26"/>
              </w:rPr>
              <w:br/>
              <w:t xml:space="preserve">(контрактов) за счет экономии расходов на оплату услуг </w:t>
            </w:r>
            <w:r w:rsidRPr="00B017B9">
              <w:rPr>
                <w:rFonts w:eastAsia="Calibri"/>
                <w:sz w:val="26"/>
                <w:szCs w:val="26"/>
              </w:rPr>
              <w:br/>
              <w:t>холодного водоснабжения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Расходы на оплату </w:t>
            </w:r>
            <w:proofErr w:type="spellStart"/>
            <w:r w:rsidRPr="00B017B9">
              <w:rPr>
                <w:rFonts w:eastAsia="Calibri"/>
                <w:sz w:val="26"/>
                <w:szCs w:val="26"/>
              </w:rPr>
              <w:t>энергосервисных</w:t>
            </w:r>
            <w:proofErr w:type="spellEnd"/>
            <w:r w:rsidRPr="00B017B9">
              <w:rPr>
                <w:rFonts w:eastAsia="Calibri"/>
                <w:sz w:val="26"/>
                <w:szCs w:val="26"/>
              </w:rPr>
              <w:t xml:space="preserve"> договоров (контрактов) </w:t>
            </w:r>
            <w:r w:rsidRPr="00B017B9">
              <w:rPr>
                <w:rFonts w:eastAsia="Calibri"/>
                <w:sz w:val="26"/>
                <w:szCs w:val="26"/>
              </w:rPr>
              <w:br/>
              <w:t>за счет экономии расходов на оплату услуг предоставления газа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lastRenderedPageBreak/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Расходы на оплату </w:t>
            </w:r>
            <w:proofErr w:type="spellStart"/>
            <w:r w:rsidRPr="00B017B9">
              <w:rPr>
                <w:rFonts w:eastAsia="Calibri"/>
                <w:sz w:val="26"/>
                <w:szCs w:val="26"/>
              </w:rPr>
              <w:t>энергосервисных</w:t>
            </w:r>
            <w:proofErr w:type="spellEnd"/>
            <w:r w:rsidRPr="00B017B9">
              <w:rPr>
                <w:rFonts w:eastAsia="Calibri"/>
                <w:sz w:val="26"/>
                <w:szCs w:val="26"/>
              </w:rPr>
              <w:t xml:space="preserve"> договоров (контрактов) </w:t>
            </w:r>
            <w:r w:rsidRPr="00B017B9">
              <w:rPr>
                <w:rFonts w:eastAsia="Calibri"/>
                <w:sz w:val="26"/>
                <w:szCs w:val="26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Работы, услуги по содержанию имущества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Содержание нефинансовых активов в чистоте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Текущий ремонт (ремонт)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Капитальный ремонт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Противопожарные мероприятия, связанные с содержанием имущества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Пусконаладочные работы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Другие расходы по содержанию имущества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Прочие работы, услуги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Проектные и изыскательские работы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Услуги по организации питания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Услуги по охране 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Услуги в области информационных технологий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Типографские работы, услуги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Медицинские услуги и санитарно-эпидемиологические работы </w:t>
            </w:r>
            <w:r w:rsidRPr="00B017B9">
              <w:rPr>
                <w:rFonts w:eastAsia="Calibri"/>
                <w:sz w:val="26"/>
                <w:szCs w:val="26"/>
              </w:rPr>
              <w:br/>
              <w:t>и услуги (не связанные с содержанием имущества)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Иные работы и услуги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Страхование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Услуги, работы для целей капитальных вложений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Обслуживание внутреннего долга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Обслуживание внешнего долга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Безвозмездные перечисления текущего характера организациям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 xml:space="preserve">Безвозмездные перечисления иным финансовым организациям </w:t>
            </w:r>
            <w:r w:rsidRPr="00B017B9">
              <w:rPr>
                <w:sz w:val="26"/>
                <w:szCs w:val="26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lastRenderedPageBreak/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 xml:space="preserve">Безвозмездные перечисления некоммерческим организациям </w:t>
            </w:r>
            <w:r w:rsidRPr="00B017B9">
              <w:rPr>
                <w:sz w:val="26"/>
                <w:szCs w:val="26"/>
              </w:rPr>
              <w:br/>
              <w:t xml:space="preserve">и физическим лицам – производителям товаров, работ и услуг </w:t>
            </w:r>
            <w:r w:rsidRPr="00B017B9">
              <w:rPr>
                <w:sz w:val="26"/>
                <w:szCs w:val="26"/>
              </w:rPr>
              <w:br/>
              <w:t>на производство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 xml:space="preserve">Безвозмездные перечисления иным финансовым организациям </w:t>
            </w:r>
            <w:r w:rsidRPr="00B017B9">
              <w:rPr>
                <w:sz w:val="26"/>
                <w:szCs w:val="26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 xml:space="preserve">Безвозмездные перечисления некоммерческим организациям </w:t>
            </w:r>
            <w:r w:rsidRPr="00B017B9">
              <w:rPr>
                <w:sz w:val="26"/>
                <w:szCs w:val="26"/>
              </w:rPr>
              <w:br/>
              <w:t xml:space="preserve">и физическим лицам – производителям товаров, работ и услуг </w:t>
            </w:r>
            <w:r w:rsidRPr="00B017B9">
              <w:rPr>
                <w:sz w:val="26"/>
                <w:szCs w:val="26"/>
              </w:rPr>
              <w:br/>
              <w:t>на продукцию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Безвозмездные перечисления бюджетам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Перечисления другим бюджетам бюджетной системы </w:t>
            </w:r>
          </w:p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Российской Федерации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Перечисления другим бюджетам бюджетной системы </w:t>
            </w:r>
          </w:p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Российской Федерации (для исключения внутренних оборотов)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Перечисления другим бюджетам бюджетной системы </w:t>
            </w:r>
          </w:p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Российской Федерации (ТФОМС)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Перечисления другим бюджетам бюджетной системы </w:t>
            </w:r>
          </w:p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B017B9">
              <w:rPr>
                <w:rFonts w:eastAsia="Calibri"/>
                <w:sz w:val="26"/>
                <w:szCs w:val="26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Перечисления международным организациям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Социальное обеспечение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Пенсии, пособия и выплаты по пенсионному, социальному </w:t>
            </w:r>
            <w:r w:rsidRPr="00B017B9">
              <w:rPr>
                <w:rFonts w:eastAsia="Calibri"/>
                <w:sz w:val="26"/>
                <w:szCs w:val="26"/>
              </w:rPr>
              <w:br/>
              <w:t>и медицинскому страхованию населения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Пособия по социальной помощи населению в денежной форме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Пособия по социальной помощи населению в натуральной форме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Социальные пособия и компенсации персоналу в денежной форме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Социальные компенсации персоналу в натуральной форме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Операции с активами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Амортизация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Расходование материальных запасов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Чрезвычайные расходы по операциям с активами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Убытки от обесценения активов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капитального характера организациям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lastRenderedPageBreak/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B017B9">
              <w:rPr>
                <w:sz w:val="26"/>
                <w:szCs w:val="26"/>
              </w:rPr>
              <w:br/>
              <w:t>лицам – производителям товаров, работ и услуг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Прочие расходы</w:t>
            </w:r>
          </w:p>
        </w:tc>
      </w:tr>
      <w:tr w:rsidR="00442BB6" w:rsidRPr="00B017B9" w:rsidDel="007432EB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Налоги, пошлины и сборы</w:t>
            </w:r>
          </w:p>
        </w:tc>
      </w:tr>
      <w:tr w:rsidR="00442BB6" w:rsidRPr="00B017B9" w:rsidDel="007432EB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tabs>
                <w:tab w:val="left" w:pos="1420"/>
              </w:tabs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442BB6" w:rsidRPr="00B017B9" w:rsidDel="007432EB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442BB6" w:rsidRPr="00B017B9" w:rsidDel="007432EB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Штрафные санкции по долговым обязательствам</w:t>
            </w:r>
          </w:p>
        </w:tc>
      </w:tr>
      <w:tr w:rsidR="00442BB6" w:rsidRPr="00B017B9" w:rsidDel="007432EB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Другие экономические санкции</w:t>
            </w:r>
          </w:p>
        </w:tc>
      </w:tr>
      <w:tr w:rsidR="00442BB6" w:rsidRPr="00B017B9" w:rsidDel="007432EB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Del="007432EB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Иные выплаты текущего характера физическим лицам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Иные выплаты текущего характера организациям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Иные выплаты капитального характера физическим лицам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Иные выплаты капитального характера организациям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Поступление нефинансовых активов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Увеличение стоимости основных средств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Увеличение стоимости основных средств, осуществляемое </w:t>
            </w:r>
            <w:r w:rsidRPr="00B017B9">
              <w:rPr>
                <w:rFonts w:eastAsia="Calibri"/>
                <w:sz w:val="26"/>
                <w:szCs w:val="26"/>
              </w:rPr>
              <w:br/>
              <w:t>в рамках бюджетных инвестиций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Иные расходы, связанные с увеличением стоимости основных средств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Увеличение стоимости нематериальных активов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Увеличение стоимости непроизведенных активов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Увеличение стоимости материальных запасов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продуктов питания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горюче-смазочных материалов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топливно-энергетических ресурсов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прочих горюче-смазочных материалов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строительных материалов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мягкого инвентаря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прочих оборотных запасов (материалов)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lastRenderedPageBreak/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материальных запасов для целей капитальных вложений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 xml:space="preserve">Увеличение стоимости права пользования 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Увеличение стоимости права пользования активом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Увеличение стоимости биологических активов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Поступление финансовых активов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Увеличение стоимости акций и иных финансовых инструментов</w:t>
            </w:r>
          </w:p>
        </w:tc>
      </w:tr>
      <w:tr w:rsidR="00442BB6" w:rsidRPr="00B017B9" w:rsidTr="00442BB6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jc w:val="center"/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B6" w:rsidRPr="00B017B9" w:rsidRDefault="00442BB6" w:rsidP="00442BB6">
            <w:pPr>
              <w:rPr>
                <w:rFonts w:eastAsia="Calibri"/>
                <w:sz w:val="26"/>
                <w:szCs w:val="26"/>
              </w:rPr>
            </w:pPr>
            <w:r w:rsidRPr="00B017B9">
              <w:rPr>
                <w:rFonts w:eastAsia="Calibri"/>
                <w:sz w:val="26"/>
                <w:szCs w:val="26"/>
              </w:rPr>
              <w:t>Условно утвержденные расходы</w:t>
            </w:r>
          </w:p>
        </w:tc>
      </w:tr>
    </w:tbl>
    <w:p w:rsidR="00442BB6" w:rsidRPr="00B017B9" w:rsidRDefault="00442BB6" w:rsidP="00442BB6">
      <w:pPr>
        <w:jc w:val="center"/>
        <w:rPr>
          <w:b/>
          <w:sz w:val="26"/>
          <w:szCs w:val="26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  <w:lang w:val="en-US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  <w:lang w:val="en-US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  <w:lang w:val="en-US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  <w:lang w:val="en-US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  <w:lang w:val="en-US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  <w:lang w:val="en-US"/>
        </w:rPr>
      </w:pPr>
    </w:p>
    <w:p w:rsidR="00442BB6" w:rsidRPr="00B017B9" w:rsidRDefault="00442BB6" w:rsidP="00442BB6">
      <w:pPr>
        <w:ind w:left="4812" w:firstLine="648"/>
        <w:rPr>
          <w:sz w:val="26"/>
          <w:szCs w:val="26"/>
          <w:lang w:val="en-US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A036D1" w:rsidRDefault="00A036D1" w:rsidP="00442BB6">
      <w:pPr>
        <w:ind w:left="4812" w:firstLine="648"/>
        <w:rPr>
          <w:sz w:val="26"/>
          <w:szCs w:val="26"/>
        </w:rPr>
      </w:pPr>
    </w:p>
    <w:p w:rsidR="00442BB6" w:rsidRPr="00A036D1" w:rsidRDefault="00442BB6" w:rsidP="00442BB6">
      <w:pPr>
        <w:ind w:left="4812" w:firstLine="648"/>
        <w:rPr>
          <w:sz w:val="22"/>
          <w:szCs w:val="22"/>
        </w:rPr>
      </w:pPr>
      <w:r w:rsidRPr="00A036D1">
        <w:rPr>
          <w:sz w:val="22"/>
          <w:szCs w:val="22"/>
        </w:rPr>
        <w:lastRenderedPageBreak/>
        <w:t>Приложение № 4</w:t>
      </w:r>
    </w:p>
    <w:p w:rsidR="00442BB6" w:rsidRPr="00A036D1" w:rsidRDefault="00442BB6" w:rsidP="00442BB6">
      <w:pPr>
        <w:ind w:left="5460"/>
        <w:rPr>
          <w:sz w:val="22"/>
          <w:szCs w:val="22"/>
        </w:rPr>
      </w:pPr>
      <w:r w:rsidRPr="00A036D1">
        <w:rPr>
          <w:sz w:val="22"/>
          <w:szCs w:val="22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A036D1">
        <w:rPr>
          <w:bCs/>
          <w:sz w:val="22"/>
          <w:szCs w:val="22"/>
        </w:rPr>
        <w:t xml:space="preserve">сельского поселения </w:t>
      </w:r>
      <w:proofErr w:type="spellStart"/>
      <w:r w:rsidRPr="00A036D1">
        <w:rPr>
          <w:bCs/>
          <w:sz w:val="22"/>
          <w:szCs w:val="22"/>
        </w:rPr>
        <w:t>Матвеевский</w:t>
      </w:r>
      <w:proofErr w:type="spellEnd"/>
      <w:r w:rsidRPr="00A036D1">
        <w:rPr>
          <w:bCs/>
          <w:sz w:val="22"/>
          <w:szCs w:val="22"/>
        </w:rPr>
        <w:t xml:space="preserve"> сельсовет</w:t>
      </w:r>
      <w:r w:rsidRPr="00A036D1">
        <w:rPr>
          <w:sz w:val="22"/>
          <w:szCs w:val="22"/>
        </w:rPr>
        <w:t xml:space="preserve"> муниципального района </w:t>
      </w:r>
      <w:proofErr w:type="spellStart"/>
      <w:r w:rsidRPr="00A036D1">
        <w:rPr>
          <w:sz w:val="22"/>
          <w:szCs w:val="22"/>
        </w:rPr>
        <w:t>Кушнаренковский</w:t>
      </w:r>
      <w:proofErr w:type="spellEnd"/>
      <w:r w:rsidRPr="00A036D1">
        <w:rPr>
          <w:sz w:val="22"/>
          <w:szCs w:val="22"/>
        </w:rPr>
        <w:t xml:space="preserve"> район Республики Башкортостан</w:t>
      </w:r>
    </w:p>
    <w:p w:rsidR="00442BB6" w:rsidRPr="00B017B9" w:rsidRDefault="00442BB6" w:rsidP="00442BB6">
      <w:pPr>
        <w:ind w:left="284"/>
        <w:jc w:val="center"/>
        <w:rPr>
          <w:b/>
          <w:sz w:val="26"/>
          <w:szCs w:val="26"/>
        </w:rPr>
      </w:pPr>
    </w:p>
    <w:p w:rsidR="00442BB6" w:rsidRPr="00B017B9" w:rsidRDefault="00442BB6" w:rsidP="00442BB6">
      <w:pPr>
        <w:ind w:left="284"/>
        <w:jc w:val="center"/>
        <w:rPr>
          <w:b/>
          <w:sz w:val="26"/>
          <w:szCs w:val="26"/>
        </w:rPr>
      </w:pPr>
      <w:r w:rsidRPr="00B017B9">
        <w:rPr>
          <w:b/>
          <w:sz w:val="26"/>
          <w:szCs w:val="26"/>
        </w:rPr>
        <w:t xml:space="preserve">Перечень </w:t>
      </w:r>
      <w:proofErr w:type="gramStart"/>
      <w:r w:rsidRPr="00B017B9">
        <w:rPr>
          <w:b/>
          <w:sz w:val="26"/>
          <w:szCs w:val="26"/>
        </w:rPr>
        <w:t xml:space="preserve">кодов источников финансирования дефицита бюджета </w:t>
      </w:r>
      <w:r w:rsidRPr="00B017B9">
        <w:rPr>
          <w:b/>
          <w:bCs/>
          <w:sz w:val="26"/>
          <w:szCs w:val="26"/>
        </w:rPr>
        <w:t>сельского поселения</w:t>
      </w:r>
      <w:proofErr w:type="gramEnd"/>
      <w:r w:rsidRPr="00B017B9">
        <w:rPr>
          <w:b/>
          <w:bCs/>
          <w:sz w:val="26"/>
          <w:szCs w:val="26"/>
        </w:rPr>
        <w:t xml:space="preserve"> </w:t>
      </w:r>
      <w:proofErr w:type="spellStart"/>
      <w:r w:rsidRPr="00B017B9">
        <w:rPr>
          <w:b/>
          <w:bCs/>
          <w:sz w:val="26"/>
          <w:szCs w:val="26"/>
        </w:rPr>
        <w:t>Матвеевский</w:t>
      </w:r>
      <w:proofErr w:type="spellEnd"/>
      <w:r w:rsidRPr="00B017B9">
        <w:rPr>
          <w:b/>
          <w:bCs/>
          <w:sz w:val="26"/>
          <w:szCs w:val="26"/>
        </w:rPr>
        <w:t xml:space="preserve"> сельсовет</w:t>
      </w:r>
      <w:r w:rsidR="00A036D1">
        <w:rPr>
          <w:b/>
          <w:sz w:val="26"/>
          <w:szCs w:val="26"/>
        </w:rPr>
        <w:t xml:space="preserve"> </w:t>
      </w:r>
      <w:r w:rsidRPr="00B017B9">
        <w:rPr>
          <w:b/>
          <w:sz w:val="26"/>
          <w:szCs w:val="26"/>
        </w:rPr>
        <w:t xml:space="preserve">муниципального района </w:t>
      </w:r>
      <w:proofErr w:type="spellStart"/>
      <w:r w:rsidRPr="00B017B9">
        <w:rPr>
          <w:b/>
          <w:sz w:val="26"/>
          <w:szCs w:val="26"/>
        </w:rPr>
        <w:t>Кушнаренковский</w:t>
      </w:r>
      <w:proofErr w:type="spellEnd"/>
      <w:r w:rsidRPr="00B017B9">
        <w:rPr>
          <w:b/>
          <w:sz w:val="26"/>
          <w:szCs w:val="26"/>
        </w:rPr>
        <w:t xml:space="preserve"> район Республики Башкортостан по соответствующему виду источников</w:t>
      </w:r>
    </w:p>
    <w:p w:rsidR="00442BB6" w:rsidRPr="00B017B9" w:rsidRDefault="00442BB6" w:rsidP="00442BB6">
      <w:pPr>
        <w:shd w:val="clear" w:color="auto" w:fill="FFFFFF"/>
        <w:tabs>
          <w:tab w:val="left" w:pos="552"/>
        </w:tabs>
        <w:ind w:left="350"/>
        <w:rPr>
          <w:sz w:val="26"/>
          <w:szCs w:val="26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442BB6" w:rsidRPr="00B017B9" w:rsidTr="00442BB6">
        <w:tc>
          <w:tcPr>
            <w:tcW w:w="3544" w:type="dxa"/>
            <w:shd w:val="clear" w:color="auto" w:fill="auto"/>
            <w:vAlign w:val="center"/>
          </w:tcPr>
          <w:p w:rsidR="00442BB6" w:rsidRPr="0046235A" w:rsidRDefault="00442BB6" w:rsidP="00442BB6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6235A">
              <w:rPr>
                <w:sz w:val="26"/>
                <w:szCs w:val="26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442BB6" w:rsidRPr="0046235A" w:rsidRDefault="00442BB6" w:rsidP="00442BB6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6235A">
              <w:rPr>
                <w:sz w:val="26"/>
                <w:szCs w:val="26"/>
              </w:rPr>
              <w:t xml:space="preserve">Наименование кода поступлений в </w:t>
            </w:r>
            <w:proofErr w:type="spellStart"/>
            <w:r w:rsidRPr="0046235A">
              <w:rPr>
                <w:sz w:val="26"/>
                <w:szCs w:val="26"/>
              </w:rPr>
              <w:t>бюджет</w:t>
            </w:r>
            <w:proofErr w:type="gramStart"/>
            <w:r w:rsidRPr="0046235A">
              <w:rPr>
                <w:sz w:val="26"/>
                <w:szCs w:val="26"/>
              </w:rPr>
              <w:t>,г</w:t>
            </w:r>
            <w:proofErr w:type="gramEnd"/>
            <w:r w:rsidRPr="0046235A">
              <w:rPr>
                <w:sz w:val="26"/>
                <w:szCs w:val="26"/>
              </w:rPr>
              <w:t>руппы</w:t>
            </w:r>
            <w:proofErr w:type="spellEnd"/>
            <w:r w:rsidRPr="0046235A">
              <w:rPr>
                <w:sz w:val="26"/>
                <w:szCs w:val="26"/>
              </w:rPr>
              <w:t>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bookmarkStart w:id="7" w:name="_GoBack"/>
        <w:bookmarkEnd w:id="7"/>
      </w:tr>
    </w:tbl>
    <w:p w:rsidR="00442BB6" w:rsidRPr="00B017B9" w:rsidRDefault="00442BB6" w:rsidP="00442BB6">
      <w:pPr>
        <w:rPr>
          <w:vanish/>
          <w:sz w:val="26"/>
          <w:szCs w:val="26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442BB6" w:rsidRPr="00B017B9" w:rsidTr="00442BB6">
        <w:trPr>
          <w:cantSplit/>
          <w:tblHeader/>
        </w:trPr>
        <w:tc>
          <w:tcPr>
            <w:tcW w:w="3544" w:type="dxa"/>
          </w:tcPr>
          <w:p w:rsidR="00442BB6" w:rsidRPr="00B017B9" w:rsidRDefault="00442BB6" w:rsidP="00442BB6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1</w:t>
            </w:r>
          </w:p>
        </w:tc>
        <w:tc>
          <w:tcPr>
            <w:tcW w:w="6017" w:type="dxa"/>
          </w:tcPr>
          <w:p w:rsidR="00442BB6" w:rsidRPr="00B017B9" w:rsidRDefault="00442BB6" w:rsidP="00442BB6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2</w:t>
            </w:r>
          </w:p>
        </w:tc>
      </w:tr>
      <w:tr w:rsidR="00442BB6" w:rsidRPr="00B017B9" w:rsidTr="00442BB6">
        <w:trPr>
          <w:cantSplit/>
        </w:trPr>
        <w:tc>
          <w:tcPr>
            <w:tcW w:w="3544" w:type="dxa"/>
          </w:tcPr>
          <w:p w:rsidR="00442BB6" w:rsidRPr="00B017B9" w:rsidRDefault="00442BB6" w:rsidP="00442BB6">
            <w:pPr>
              <w:tabs>
                <w:tab w:val="left" w:pos="552"/>
              </w:tabs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000 01 00 00 00 00 0000 000</w:t>
            </w:r>
          </w:p>
        </w:tc>
        <w:tc>
          <w:tcPr>
            <w:tcW w:w="6017" w:type="dxa"/>
          </w:tcPr>
          <w:p w:rsidR="00442BB6" w:rsidRPr="00B017B9" w:rsidRDefault="00442BB6" w:rsidP="00442BB6">
            <w:pPr>
              <w:tabs>
                <w:tab w:val="left" w:pos="552"/>
              </w:tabs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</w:tr>
      <w:tr w:rsidR="00442BB6" w:rsidRPr="00B017B9" w:rsidTr="00442BB6">
        <w:trPr>
          <w:cantSplit/>
        </w:trPr>
        <w:tc>
          <w:tcPr>
            <w:tcW w:w="3544" w:type="dxa"/>
          </w:tcPr>
          <w:p w:rsidR="00442BB6" w:rsidRPr="00B017B9" w:rsidRDefault="00442BB6" w:rsidP="00442BB6">
            <w:pPr>
              <w:tabs>
                <w:tab w:val="left" w:pos="552"/>
              </w:tabs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000 01 05 00 00 00 0000 000</w:t>
            </w:r>
          </w:p>
        </w:tc>
        <w:tc>
          <w:tcPr>
            <w:tcW w:w="6017" w:type="dxa"/>
          </w:tcPr>
          <w:p w:rsidR="00442BB6" w:rsidRPr="00B017B9" w:rsidRDefault="00442BB6" w:rsidP="00442BB6">
            <w:pPr>
              <w:tabs>
                <w:tab w:val="left" w:pos="552"/>
              </w:tabs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 xml:space="preserve">Изменение остатков средств на счетах </w:t>
            </w:r>
            <w:r w:rsidRPr="00B017B9">
              <w:rPr>
                <w:sz w:val="26"/>
                <w:szCs w:val="26"/>
              </w:rPr>
              <w:br/>
              <w:t>по учету средств бюджетов</w:t>
            </w:r>
          </w:p>
        </w:tc>
      </w:tr>
      <w:tr w:rsidR="00442BB6" w:rsidRPr="00B017B9" w:rsidTr="00442BB6">
        <w:trPr>
          <w:cantSplit/>
        </w:trPr>
        <w:tc>
          <w:tcPr>
            <w:tcW w:w="3544" w:type="dxa"/>
          </w:tcPr>
          <w:p w:rsidR="00442BB6" w:rsidRPr="00B017B9" w:rsidRDefault="00442BB6" w:rsidP="00442BB6">
            <w:pPr>
              <w:tabs>
                <w:tab w:val="left" w:pos="552"/>
              </w:tabs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>000 01 05 02 01 05 0000 000</w:t>
            </w:r>
          </w:p>
        </w:tc>
        <w:tc>
          <w:tcPr>
            <w:tcW w:w="6017" w:type="dxa"/>
          </w:tcPr>
          <w:p w:rsidR="00442BB6" w:rsidRPr="00B017B9" w:rsidRDefault="00442BB6" w:rsidP="00442BB6">
            <w:pPr>
              <w:tabs>
                <w:tab w:val="left" w:pos="552"/>
              </w:tabs>
              <w:rPr>
                <w:sz w:val="26"/>
                <w:szCs w:val="26"/>
              </w:rPr>
            </w:pPr>
            <w:r w:rsidRPr="00B017B9">
              <w:rPr>
                <w:sz w:val="26"/>
                <w:szCs w:val="26"/>
              </w:rPr>
              <w:t xml:space="preserve">Изменение прочих </w:t>
            </w:r>
            <w:proofErr w:type="gramStart"/>
            <w:r w:rsidRPr="00B017B9">
              <w:rPr>
                <w:sz w:val="26"/>
                <w:szCs w:val="26"/>
              </w:rPr>
              <w:t xml:space="preserve">остатков денежных средств бюджетов субъектов </w:t>
            </w:r>
            <w:r w:rsidRPr="00B017B9">
              <w:rPr>
                <w:sz w:val="26"/>
                <w:szCs w:val="26"/>
              </w:rPr>
              <w:br/>
              <w:t>Российской Федерации</w:t>
            </w:r>
            <w:proofErr w:type="gramEnd"/>
          </w:p>
        </w:tc>
      </w:tr>
    </w:tbl>
    <w:p w:rsidR="00442BB6" w:rsidRPr="00B017B9" w:rsidRDefault="00442BB6" w:rsidP="00442BB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6"/>
          <w:szCs w:val="26"/>
        </w:rPr>
      </w:pPr>
    </w:p>
    <w:bookmarkEnd w:id="1"/>
    <w:p w:rsidR="00442BB6" w:rsidRPr="00B017B9" w:rsidRDefault="00442BB6" w:rsidP="00442BB6">
      <w:pPr>
        <w:rPr>
          <w:sz w:val="26"/>
          <w:szCs w:val="26"/>
        </w:rPr>
      </w:pPr>
    </w:p>
    <w:p w:rsidR="00422C3E" w:rsidRPr="00B017B9" w:rsidRDefault="00422C3E" w:rsidP="00422C3E">
      <w:pPr>
        <w:spacing w:line="240" w:lineRule="atLeast"/>
        <w:ind w:firstLine="709"/>
        <w:jc w:val="both"/>
        <w:rPr>
          <w:sz w:val="26"/>
          <w:szCs w:val="26"/>
        </w:rPr>
      </w:pPr>
    </w:p>
    <w:p w:rsidR="00422C3E" w:rsidRPr="00B017B9" w:rsidRDefault="00422C3E" w:rsidP="00422C3E">
      <w:pPr>
        <w:spacing w:line="240" w:lineRule="atLeast"/>
        <w:ind w:firstLine="709"/>
        <w:jc w:val="both"/>
        <w:rPr>
          <w:sz w:val="26"/>
          <w:szCs w:val="26"/>
        </w:rPr>
      </w:pPr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  <w:r w:rsidRPr="00B017B9">
        <w:rPr>
          <w:sz w:val="26"/>
          <w:szCs w:val="26"/>
        </w:rPr>
        <w:t xml:space="preserve">Глава сельского поселения                                                         </w:t>
      </w:r>
      <w:proofErr w:type="spellStart"/>
      <w:r w:rsidRPr="00B017B9">
        <w:rPr>
          <w:sz w:val="26"/>
          <w:szCs w:val="26"/>
        </w:rPr>
        <w:t>Э.К.Багаутдинов</w:t>
      </w:r>
      <w:proofErr w:type="spellEnd"/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B017B9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sectPr w:rsidR="00422C3E" w:rsidRPr="00B017B9" w:rsidSect="00B017B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75" w:rsidRDefault="00585A75" w:rsidP="004161DD">
      <w:r>
        <w:separator/>
      </w:r>
    </w:p>
  </w:endnote>
  <w:endnote w:type="continuationSeparator" w:id="0">
    <w:p w:rsidR="00585A75" w:rsidRDefault="00585A75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75" w:rsidRDefault="00585A75" w:rsidP="004161DD">
      <w:r>
        <w:separator/>
      </w:r>
    </w:p>
  </w:footnote>
  <w:footnote w:type="continuationSeparator" w:id="0">
    <w:p w:rsidR="00585A75" w:rsidRDefault="00585A75" w:rsidP="004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45BB0"/>
    <w:multiLevelType w:val="hybridMultilevel"/>
    <w:tmpl w:val="659EF538"/>
    <w:lvl w:ilvl="0" w:tplc="53FAFA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1376670"/>
    <w:multiLevelType w:val="hybridMultilevel"/>
    <w:tmpl w:val="E8162B84"/>
    <w:lvl w:ilvl="0" w:tplc="45A66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8CF6F19"/>
    <w:multiLevelType w:val="hybridMultilevel"/>
    <w:tmpl w:val="31E2FE1A"/>
    <w:lvl w:ilvl="0" w:tplc="9FB2F8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0"/>
  </w:num>
  <w:num w:numId="5">
    <w:abstractNumId w:val="18"/>
  </w:num>
  <w:num w:numId="6">
    <w:abstractNumId w:val="9"/>
  </w:num>
  <w:num w:numId="7">
    <w:abstractNumId w:val="26"/>
  </w:num>
  <w:num w:numId="8">
    <w:abstractNumId w:val="10"/>
  </w:num>
  <w:num w:numId="9">
    <w:abstractNumId w:val="23"/>
  </w:num>
  <w:num w:numId="10">
    <w:abstractNumId w:val="17"/>
  </w:num>
  <w:num w:numId="11">
    <w:abstractNumId w:val="14"/>
  </w:num>
  <w:num w:numId="12">
    <w:abstractNumId w:val="24"/>
  </w:num>
  <w:num w:numId="13">
    <w:abstractNumId w:val="22"/>
  </w:num>
  <w:num w:numId="14">
    <w:abstractNumId w:val="27"/>
  </w:num>
  <w:num w:numId="15">
    <w:abstractNumId w:val="5"/>
  </w:num>
  <w:num w:numId="16">
    <w:abstractNumId w:val="4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9"/>
  </w:num>
  <w:num w:numId="28">
    <w:abstractNumId w:val="11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170"/>
    <w:rsid w:val="000E1997"/>
    <w:rsid w:val="000E21D6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1795"/>
    <w:rsid w:val="001E7713"/>
    <w:rsid w:val="001F6CBA"/>
    <w:rsid w:val="001F77D5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84CEC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6907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93359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1976"/>
    <w:rsid w:val="00402701"/>
    <w:rsid w:val="00411085"/>
    <w:rsid w:val="00415391"/>
    <w:rsid w:val="004161DD"/>
    <w:rsid w:val="00422C3E"/>
    <w:rsid w:val="00425835"/>
    <w:rsid w:val="0043727B"/>
    <w:rsid w:val="004374C3"/>
    <w:rsid w:val="00442BB6"/>
    <w:rsid w:val="00444E26"/>
    <w:rsid w:val="00451201"/>
    <w:rsid w:val="00454161"/>
    <w:rsid w:val="004542AF"/>
    <w:rsid w:val="00454D18"/>
    <w:rsid w:val="0046235A"/>
    <w:rsid w:val="00465E48"/>
    <w:rsid w:val="004714AE"/>
    <w:rsid w:val="00473564"/>
    <w:rsid w:val="004908A6"/>
    <w:rsid w:val="00497803"/>
    <w:rsid w:val="004A4682"/>
    <w:rsid w:val="004B1D0F"/>
    <w:rsid w:val="004B3DF9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81F4A"/>
    <w:rsid w:val="00582973"/>
    <w:rsid w:val="00585A75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56D9"/>
    <w:rsid w:val="00626877"/>
    <w:rsid w:val="00631D98"/>
    <w:rsid w:val="006351B4"/>
    <w:rsid w:val="0064068C"/>
    <w:rsid w:val="006529EB"/>
    <w:rsid w:val="00653364"/>
    <w:rsid w:val="006547B3"/>
    <w:rsid w:val="00654904"/>
    <w:rsid w:val="00657834"/>
    <w:rsid w:val="00663A65"/>
    <w:rsid w:val="00664C85"/>
    <w:rsid w:val="006703F5"/>
    <w:rsid w:val="0068782F"/>
    <w:rsid w:val="00690718"/>
    <w:rsid w:val="00691120"/>
    <w:rsid w:val="006A007B"/>
    <w:rsid w:val="006A2895"/>
    <w:rsid w:val="006A47F7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15E6"/>
    <w:rsid w:val="00872144"/>
    <w:rsid w:val="00873D01"/>
    <w:rsid w:val="008916E2"/>
    <w:rsid w:val="00896D82"/>
    <w:rsid w:val="008A10B7"/>
    <w:rsid w:val="008A58AA"/>
    <w:rsid w:val="008A6C60"/>
    <w:rsid w:val="008B72E5"/>
    <w:rsid w:val="008C629A"/>
    <w:rsid w:val="008D223F"/>
    <w:rsid w:val="008D7D70"/>
    <w:rsid w:val="008E1777"/>
    <w:rsid w:val="008F6BC2"/>
    <w:rsid w:val="00902143"/>
    <w:rsid w:val="00903D60"/>
    <w:rsid w:val="00904F22"/>
    <w:rsid w:val="009134F4"/>
    <w:rsid w:val="0091438F"/>
    <w:rsid w:val="00924903"/>
    <w:rsid w:val="0093530E"/>
    <w:rsid w:val="00940537"/>
    <w:rsid w:val="00941A37"/>
    <w:rsid w:val="009626DB"/>
    <w:rsid w:val="00964679"/>
    <w:rsid w:val="00980047"/>
    <w:rsid w:val="00990432"/>
    <w:rsid w:val="00990500"/>
    <w:rsid w:val="009A2557"/>
    <w:rsid w:val="009A77BD"/>
    <w:rsid w:val="009C1C2E"/>
    <w:rsid w:val="009C2370"/>
    <w:rsid w:val="009C2E50"/>
    <w:rsid w:val="009D4683"/>
    <w:rsid w:val="009E17E9"/>
    <w:rsid w:val="009F1A95"/>
    <w:rsid w:val="009F5A33"/>
    <w:rsid w:val="00A036D1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1AA3"/>
    <w:rsid w:val="00A42738"/>
    <w:rsid w:val="00A445CE"/>
    <w:rsid w:val="00A53839"/>
    <w:rsid w:val="00A567B8"/>
    <w:rsid w:val="00A60F51"/>
    <w:rsid w:val="00A64910"/>
    <w:rsid w:val="00A720BD"/>
    <w:rsid w:val="00A74A87"/>
    <w:rsid w:val="00A75EBD"/>
    <w:rsid w:val="00A81B21"/>
    <w:rsid w:val="00A8239C"/>
    <w:rsid w:val="00A84D65"/>
    <w:rsid w:val="00A872F7"/>
    <w:rsid w:val="00AB5C83"/>
    <w:rsid w:val="00AB6D5D"/>
    <w:rsid w:val="00AC262D"/>
    <w:rsid w:val="00B017B9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A25AF"/>
    <w:rsid w:val="00BC6EB5"/>
    <w:rsid w:val="00C04C3D"/>
    <w:rsid w:val="00C102A6"/>
    <w:rsid w:val="00C162DE"/>
    <w:rsid w:val="00C16EED"/>
    <w:rsid w:val="00C209D8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3D33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708"/>
    <w:rsid w:val="00DF1FD2"/>
    <w:rsid w:val="00E53D8A"/>
    <w:rsid w:val="00E54B7D"/>
    <w:rsid w:val="00E65CF1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B50B5"/>
    <w:rsid w:val="00FD6246"/>
    <w:rsid w:val="00FE42E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unhideWhenUsed/>
    <w:qFormat/>
    <w:rsid w:val="00442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442BB6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"/>
    <w:link w:val="32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5">
    <w:name w:val="Hyperlink"/>
    <w:basedOn w:val="a0"/>
    <w:rsid w:val="00DF1F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a">
    <w:name w:val="Emphasis"/>
    <w:basedOn w:val="a0"/>
    <w:qFormat/>
    <w:rsid w:val="003B1AD5"/>
    <w:rPr>
      <w:i/>
      <w:iCs/>
    </w:rPr>
  </w:style>
  <w:style w:type="paragraph" w:styleId="ab">
    <w:name w:val="No Spacing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3">
    <w:name w:val="Body Text Indent 3"/>
    <w:basedOn w:val="a"/>
    <w:link w:val="34"/>
    <w:rsid w:val="004161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61DD"/>
    <w:rPr>
      <w:sz w:val="16"/>
      <w:szCs w:val="16"/>
    </w:rPr>
  </w:style>
  <w:style w:type="paragraph" w:styleId="ac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d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4161DD"/>
    <w:rPr>
      <w:rFonts w:eastAsiaTheme="minorHAns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4161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4161DD"/>
    <w:rPr>
      <w:rFonts w:eastAsiaTheme="minorHAnsi"/>
      <w:b/>
      <w:bCs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rsid w:val="004161DD"/>
  </w:style>
  <w:style w:type="character" w:customStyle="1" w:styleId="af3">
    <w:name w:val="Текст сноски Знак"/>
    <w:basedOn w:val="a0"/>
    <w:link w:val="af2"/>
    <w:uiPriority w:val="99"/>
    <w:rsid w:val="004161DD"/>
  </w:style>
  <w:style w:type="character" w:styleId="af4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5">
    <w:name w:val="header"/>
    <w:basedOn w:val="a"/>
    <w:link w:val="af6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6">
    <w:name w:val="Верхний колонтитул Знак"/>
    <w:basedOn w:val="a0"/>
    <w:link w:val="af5"/>
    <w:rsid w:val="004161DD"/>
    <w:rPr>
      <w:rFonts w:eastAsiaTheme="minorHAnsi"/>
      <w:sz w:val="28"/>
      <w:szCs w:val="28"/>
      <w:lang w:eastAsia="en-US"/>
    </w:rPr>
  </w:style>
  <w:style w:type="paragraph" w:styleId="af7">
    <w:name w:val="footer"/>
    <w:basedOn w:val="a"/>
    <w:link w:val="af8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7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442B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rsid w:val="00442BB6"/>
    <w:rPr>
      <w:b/>
      <w:sz w:val="28"/>
    </w:rPr>
  </w:style>
  <w:style w:type="character" w:customStyle="1" w:styleId="30">
    <w:name w:val="Заголовок 3 Знак"/>
    <w:basedOn w:val="a0"/>
    <w:link w:val="3"/>
    <w:rsid w:val="00442BB6"/>
    <w:rPr>
      <w:rFonts w:ascii="Bash" w:hAnsi="Bash"/>
      <w:b/>
      <w:caps/>
      <w:sz w:val="22"/>
    </w:rPr>
  </w:style>
  <w:style w:type="paragraph" w:styleId="23">
    <w:name w:val="Body Text Indent 2"/>
    <w:basedOn w:val="a"/>
    <w:link w:val="24"/>
    <w:rsid w:val="00442BB6"/>
    <w:pPr>
      <w:suppressAutoHyphens/>
      <w:ind w:left="142"/>
    </w:pPr>
    <w:rPr>
      <w:b/>
      <w:sz w:val="22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42BB6"/>
    <w:rPr>
      <w:b/>
      <w:sz w:val="22"/>
      <w:lang w:eastAsia="ar-SA"/>
    </w:rPr>
  </w:style>
  <w:style w:type="paragraph" w:customStyle="1" w:styleId="af9">
    <w:name w:val="Знак Знак Знак Знак"/>
    <w:basedOn w:val="a"/>
    <w:rsid w:val="00442B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442B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2">
    <w:name w:val="Основной текст 2 Знак"/>
    <w:basedOn w:val="a0"/>
    <w:link w:val="21"/>
    <w:rsid w:val="00442BB6"/>
    <w:rPr>
      <w:rFonts w:ascii="Bash" w:hAnsi="Bash"/>
      <w:b/>
      <w:spacing w:val="12"/>
      <w:sz w:val="28"/>
    </w:rPr>
  </w:style>
  <w:style w:type="paragraph" w:customStyle="1" w:styleId="ConsPlusCell">
    <w:name w:val="ConsPlusCell"/>
    <w:rsid w:val="00442B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b">
    <w:name w:val="page number"/>
    <w:basedOn w:val="a0"/>
    <w:rsid w:val="00442BB6"/>
  </w:style>
  <w:style w:type="character" w:styleId="afc">
    <w:name w:val="FollowedHyperlink"/>
    <w:basedOn w:val="a0"/>
    <w:rsid w:val="00442BB6"/>
    <w:rPr>
      <w:color w:val="800080"/>
      <w:u w:val="single"/>
    </w:rPr>
  </w:style>
  <w:style w:type="paragraph" w:styleId="afd">
    <w:name w:val="Body Text Indent"/>
    <w:basedOn w:val="a"/>
    <w:link w:val="afe"/>
    <w:rsid w:val="00442BB6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442BB6"/>
  </w:style>
  <w:style w:type="character" w:customStyle="1" w:styleId="a4">
    <w:name w:val="Основной текст Знак"/>
    <w:basedOn w:val="a0"/>
    <w:link w:val="a3"/>
    <w:rsid w:val="00442BB6"/>
    <w:rPr>
      <w:rFonts w:ascii="Bash" w:hAnsi="Bash"/>
      <w:sz w:val="18"/>
    </w:rPr>
  </w:style>
  <w:style w:type="paragraph" w:customStyle="1" w:styleId="ConsNormal">
    <w:name w:val="ConsNormal"/>
    <w:rsid w:val="00442B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42BB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442B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42BB6"/>
  </w:style>
  <w:style w:type="paragraph" w:customStyle="1" w:styleId="formattexttopleveltext">
    <w:name w:val="formattext topleveltext"/>
    <w:basedOn w:val="a"/>
    <w:rsid w:val="00442BB6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42BB6"/>
    <w:rPr>
      <w:rFonts w:ascii="Bash" w:hAnsi="Bash"/>
      <w:b/>
      <w:caps/>
      <w:spacing w:val="4"/>
      <w:sz w:val="24"/>
    </w:rPr>
  </w:style>
  <w:style w:type="paragraph" w:customStyle="1" w:styleId="Style4">
    <w:name w:val="Style4"/>
    <w:basedOn w:val="a"/>
    <w:uiPriority w:val="99"/>
    <w:rsid w:val="00442BB6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</w:rPr>
  </w:style>
  <w:style w:type="paragraph" w:customStyle="1" w:styleId="Style13">
    <w:name w:val="Style13"/>
    <w:basedOn w:val="a"/>
    <w:uiPriority w:val="99"/>
    <w:rsid w:val="00442BB6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</w:rPr>
  </w:style>
  <w:style w:type="paragraph" w:customStyle="1" w:styleId="Style14">
    <w:name w:val="Style14"/>
    <w:basedOn w:val="a"/>
    <w:uiPriority w:val="99"/>
    <w:rsid w:val="00442BB6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15">
    <w:name w:val="Style15"/>
    <w:basedOn w:val="a"/>
    <w:uiPriority w:val="99"/>
    <w:rsid w:val="00442BB6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</w:rPr>
  </w:style>
  <w:style w:type="paragraph" w:customStyle="1" w:styleId="Style16">
    <w:name w:val="Style16"/>
    <w:basedOn w:val="a"/>
    <w:uiPriority w:val="99"/>
    <w:rsid w:val="00442BB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24">
    <w:name w:val="Font Style24"/>
    <w:basedOn w:val="a0"/>
    <w:uiPriority w:val="99"/>
    <w:rsid w:val="00442B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442BB6"/>
    <w:rPr>
      <w:rFonts w:ascii="Times New Roman" w:hAnsi="Times New Roman" w:cs="Times New Roman"/>
      <w:sz w:val="26"/>
      <w:szCs w:val="26"/>
    </w:rPr>
  </w:style>
  <w:style w:type="character" w:customStyle="1" w:styleId="aff">
    <w:name w:val="Основной текст_"/>
    <w:basedOn w:val="a0"/>
    <w:link w:val="13"/>
    <w:rsid w:val="00442BB6"/>
    <w:rPr>
      <w:spacing w:val="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"/>
    <w:rsid w:val="00442BB6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6"/>
    </w:rPr>
  </w:style>
  <w:style w:type="character" w:customStyle="1" w:styleId="5">
    <w:name w:val="Основной текст (5)_"/>
    <w:basedOn w:val="a0"/>
    <w:link w:val="50"/>
    <w:rsid w:val="00442BB6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BB6"/>
    <w:pPr>
      <w:widowControl w:val="0"/>
      <w:shd w:val="clear" w:color="auto" w:fill="FFFFFF"/>
      <w:spacing w:after="300" w:line="374" w:lineRule="exact"/>
    </w:pPr>
    <w:rPr>
      <w:b/>
      <w:bCs/>
      <w:spacing w:val="6"/>
    </w:rPr>
  </w:style>
  <w:style w:type="paragraph" w:styleId="aff0">
    <w:name w:val="Plain Text"/>
    <w:basedOn w:val="a"/>
    <w:link w:val="aff1"/>
    <w:rsid w:val="00442BB6"/>
    <w:rPr>
      <w:rFonts w:ascii="Courier New" w:hAnsi="Courier New" w:cs="Courier New"/>
    </w:rPr>
  </w:style>
  <w:style w:type="character" w:customStyle="1" w:styleId="aff1">
    <w:name w:val="Текст Знак"/>
    <w:basedOn w:val="a0"/>
    <w:link w:val="aff0"/>
    <w:rsid w:val="00442BB6"/>
    <w:rPr>
      <w:rFonts w:ascii="Courier New" w:hAnsi="Courier New" w:cs="Courier New"/>
    </w:rPr>
  </w:style>
  <w:style w:type="character" w:customStyle="1" w:styleId="25">
    <w:name w:val="Основной текст (2)_"/>
    <w:link w:val="26"/>
    <w:rsid w:val="00442BB6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42BB6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</w:rPr>
  </w:style>
  <w:style w:type="paragraph" w:customStyle="1" w:styleId="aff2">
    <w:name w:val="для приказа заголовок"/>
    <w:basedOn w:val="a"/>
    <w:qFormat/>
    <w:rsid w:val="00442BB6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9C6952ABEE16C4D5D7E2553498C12613A0C5BA9926206939BEC3CC623E07D06302A64DD094F54A310597D2P4h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9C6952ABEE16C4D5D7E2553498C12613A0C5BA9926206939BEC3CC623E07D06302A64DD094F54A310597D2P4h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86D7-9614-47E7-B1F7-881B82F5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10035</Words>
  <Characters>57202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67103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55</cp:revision>
  <cp:lastPrinted>2020-03-18T06:31:00Z</cp:lastPrinted>
  <dcterms:created xsi:type="dcterms:W3CDTF">2017-07-26T11:02:00Z</dcterms:created>
  <dcterms:modified xsi:type="dcterms:W3CDTF">2020-03-18T06:36:00Z</dcterms:modified>
</cp:coreProperties>
</file>